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1451" w:rsidRPr="000B466E" w:rsidRDefault="00851451" w:rsidP="00851451">
      <w:pPr>
        <w:ind w:left="0" w:right="-131" w:firstLineChars="0" w:firstLine="0"/>
        <w:rPr>
          <w:rFonts w:ascii="黑体" w:eastAsia="黑体" w:hAnsi="黑体"/>
        </w:rPr>
      </w:pPr>
      <w:r w:rsidRPr="000B466E">
        <w:rPr>
          <w:rFonts w:ascii="黑体" w:eastAsia="黑体" w:hAnsi="黑体" w:hint="eastAsia"/>
        </w:rPr>
        <w:t>附件3</w:t>
      </w:r>
    </w:p>
    <w:p w:rsidR="00851451" w:rsidRDefault="00851451" w:rsidP="00851451">
      <w:pPr>
        <w:ind w:right="-131"/>
      </w:pPr>
    </w:p>
    <w:p w:rsidR="00851451" w:rsidRPr="008813A4" w:rsidRDefault="00851451" w:rsidP="000A19AC">
      <w:pPr>
        <w:ind w:left="0" w:right="-131" w:firstLineChars="0" w:firstLine="0"/>
        <w:jc w:val="center"/>
        <w:rPr>
          <w:rFonts w:ascii="方正小标宋简体" w:eastAsia="方正小标宋简体"/>
          <w:sz w:val="44"/>
          <w:szCs w:val="44"/>
        </w:rPr>
      </w:pPr>
      <w:r w:rsidRPr="008813A4">
        <w:rPr>
          <w:rFonts w:ascii="方正小标宋简体" w:eastAsia="方正小标宋简体" w:hint="eastAsia"/>
          <w:sz w:val="44"/>
          <w:szCs w:val="44"/>
        </w:rPr>
        <w:t>北京市文物局20</w:t>
      </w:r>
      <w:r>
        <w:rPr>
          <w:rFonts w:ascii="方正小标宋简体" w:eastAsia="方正小标宋简体" w:hint="eastAsia"/>
          <w:sz w:val="44"/>
          <w:szCs w:val="44"/>
        </w:rPr>
        <w:t>20</w:t>
      </w:r>
      <w:r w:rsidRPr="008813A4">
        <w:rPr>
          <w:rFonts w:ascii="方正小标宋简体" w:eastAsia="方正小标宋简体" w:hint="eastAsia"/>
          <w:sz w:val="44"/>
          <w:szCs w:val="44"/>
        </w:rPr>
        <w:t>年科普工作总结</w:t>
      </w:r>
    </w:p>
    <w:p w:rsidR="00851451" w:rsidRPr="00647187" w:rsidRDefault="00851451" w:rsidP="00851451">
      <w:pPr>
        <w:ind w:right="-131"/>
      </w:pPr>
    </w:p>
    <w:p w:rsidR="00851451" w:rsidRPr="0052764F" w:rsidRDefault="00851451" w:rsidP="000A19AC">
      <w:pPr>
        <w:spacing w:line="560" w:lineRule="exact"/>
        <w:ind w:left="6" w:right="-131"/>
        <w:rPr>
          <w:rFonts w:hAnsi="仿宋"/>
          <w:color w:val="333333"/>
          <w:szCs w:val="32"/>
        </w:rPr>
      </w:pPr>
      <w:r w:rsidRPr="0052764F">
        <w:rPr>
          <w:rFonts w:hAnsi="仿宋" w:hint="eastAsia"/>
          <w:color w:val="333333"/>
          <w:szCs w:val="32"/>
        </w:rPr>
        <w:t>市文物局坚持以习近平新时代中国特色社会主义思想为指导，深入贯彻党的十九大和十九届二中、三中、四中、五中全会精神，深刻领会和落</w:t>
      </w:r>
      <w:proofErr w:type="gramStart"/>
      <w:r w:rsidRPr="0052764F">
        <w:rPr>
          <w:rFonts w:hAnsi="仿宋" w:hint="eastAsia"/>
          <w:color w:val="333333"/>
          <w:szCs w:val="32"/>
        </w:rPr>
        <w:t>实习近</w:t>
      </w:r>
      <w:proofErr w:type="gramEnd"/>
      <w:r w:rsidRPr="0052764F">
        <w:rPr>
          <w:rFonts w:hAnsi="仿宋" w:hint="eastAsia"/>
          <w:color w:val="333333"/>
          <w:szCs w:val="32"/>
        </w:rPr>
        <w:t>平总书记“疫情防控”“把科学普及与科</w:t>
      </w:r>
      <w:r w:rsidR="00B363A9">
        <w:rPr>
          <w:rFonts w:hAnsi="仿宋" w:hint="eastAsia"/>
          <w:color w:val="333333"/>
          <w:szCs w:val="32"/>
        </w:rPr>
        <w:t>技创新放在同等重要的位置”及实施科教兴国战略、创新驱动发展战略</w:t>
      </w:r>
      <w:r w:rsidRPr="0052764F">
        <w:rPr>
          <w:rFonts w:hAnsi="仿宋" w:hint="eastAsia"/>
          <w:color w:val="333333"/>
          <w:szCs w:val="32"/>
        </w:rPr>
        <w:t>等重要论述，在全国科技创新中心、文化中心建设工作中，精准施策，抓紧抓实抓细常态化疫情防控，围绕文物保护中心工作，扎实推进《北京市“十三五”时期科学技术普及发展规划》、《北京市全民科学素质行动计划纲要实施方案（2016-2020年）》各项任务落到实处。制发《北京市文物局关于转发2020年北京市全民科学素质行动工作要点的通知》，明确2020年文物系统科普工作的重点，结合部门特色，以重点工作为核心，深入挖掘文物所蕴涵的优秀历史文化，积极开展科普教育工作，发挥博物馆、文物保护单位的资源优势，进一步增强文物系统科普服务能力和水平，全面提升公民的文化修养和科学素质，为树立文化自信奠定坚实基础，科普工作取得较好成效。根据市科普工作联席会议办公室的工作安排，现将2020年科普工作总结如下：</w:t>
      </w:r>
    </w:p>
    <w:p w:rsidR="00851451" w:rsidRPr="008813A4" w:rsidRDefault="00851451" w:rsidP="000A19AC">
      <w:pPr>
        <w:spacing w:line="560" w:lineRule="exact"/>
        <w:ind w:left="6" w:right="-131"/>
        <w:rPr>
          <w:rFonts w:ascii="黑体" w:eastAsia="黑体" w:hAnsi="黑体"/>
        </w:rPr>
      </w:pPr>
      <w:r w:rsidRPr="008813A4">
        <w:rPr>
          <w:rFonts w:ascii="黑体" w:eastAsia="黑体" w:hAnsi="黑体" w:hint="eastAsia"/>
        </w:rPr>
        <w:t>一、总体情况</w:t>
      </w:r>
    </w:p>
    <w:p w:rsidR="00851451" w:rsidRPr="0052764F" w:rsidRDefault="00851451" w:rsidP="000A19AC">
      <w:pPr>
        <w:spacing w:line="560" w:lineRule="exact"/>
        <w:ind w:left="6" w:right="-131"/>
        <w:rPr>
          <w:rFonts w:hAnsi="仿宋"/>
          <w:color w:val="333333"/>
          <w:szCs w:val="32"/>
        </w:rPr>
      </w:pPr>
      <w:r w:rsidRPr="0052764F">
        <w:rPr>
          <w:rFonts w:hAnsi="仿宋" w:hint="eastAsia"/>
          <w:color w:val="333333"/>
          <w:szCs w:val="32"/>
        </w:rPr>
        <w:t>认真</w:t>
      </w:r>
      <w:proofErr w:type="gramStart"/>
      <w:r w:rsidRPr="0052764F">
        <w:rPr>
          <w:rFonts w:hAnsi="仿宋" w:hint="eastAsia"/>
          <w:color w:val="333333"/>
          <w:szCs w:val="32"/>
        </w:rPr>
        <w:t>践行</w:t>
      </w:r>
      <w:proofErr w:type="gramEnd"/>
      <w:r w:rsidRPr="0052764F">
        <w:rPr>
          <w:rFonts w:hAnsi="仿宋" w:hint="eastAsia"/>
          <w:color w:val="333333"/>
          <w:szCs w:val="32"/>
        </w:rPr>
        <w:t>习近平总书记“让文物活起来”的指示精神，发挥北京博物馆、文物保护单位资源丰富的优势，擦亮历史</w:t>
      </w:r>
      <w:proofErr w:type="gramStart"/>
      <w:r w:rsidRPr="0052764F">
        <w:rPr>
          <w:rFonts w:hAnsi="仿宋" w:hint="eastAsia"/>
          <w:color w:val="333333"/>
          <w:szCs w:val="32"/>
        </w:rPr>
        <w:t>文化金</w:t>
      </w:r>
      <w:proofErr w:type="gramEnd"/>
      <w:r w:rsidRPr="0052764F">
        <w:rPr>
          <w:rFonts w:hAnsi="仿宋" w:hint="eastAsia"/>
          <w:color w:val="333333"/>
          <w:szCs w:val="32"/>
        </w:rPr>
        <w:t>名片，传播优秀历史文化；面向社会公众开展丰富多</w:t>
      </w:r>
      <w:r w:rsidRPr="0052764F">
        <w:rPr>
          <w:rFonts w:hAnsi="仿宋" w:hint="eastAsia"/>
          <w:color w:val="333333"/>
          <w:szCs w:val="32"/>
        </w:rPr>
        <w:lastRenderedPageBreak/>
        <w:t>彩的科普宣传教育活动；鼓励和支持文博单位深入挖掘藏品背后的科学信息和历史故事，</w:t>
      </w:r>
      <w:proofErr w:type="gramStart"/>
      <w:r w:rsidRPr="0052764F">
        <w:rPr>
          <w:rFonts w:hAnsi="仿宋" w:hint="eastAsia"/>
          <w:color w:val="333333"/>
          <w:szCs w:val="32"/>
        </w:rPr>
        <w:t>丰富文</w:t>
      </w:r>
      <w:proofErr w:type="gramEnd"/>
      <w:r w:rsidRPr="0052764F">
        <w:rPr>
          <w:rFonts w:hAnsi="仿宋" w:hint="eastAsia"/>
          <w:color w:val="333333"/>
          <w:szCs w:val="32"/>
        </w:rPr>
        <w:t>博单位科普的内容和方式，增加科普互动展品，提升展览的科普含量。通过文博单位丰富多彩的科普教育宣传活动，引导社会公众主动走进文博场馆，参与体验实践学习，接受中华优秀传统文化教育，发挥文博单位在公共文化领域启发民智，立德树人的作用。</w:t>
      </w:r>
    </w:p>
    <w:p w:rsidR="00851451" w:rsidRPr="0052764F" w:rsidRDefault="00851451" w:rsidP="000A19AC">
      <w:pPr>
        <w:spacing w:line="560" w:lineRule="exact"/>
        <w:ind w:left="6" w:right="-131"/>
        <w:rPr>
          <w:rFonts w:hAnsi="仿宋"/>
          <w:color w:val="333333"/>
          <w:szCs w:val="32"/>
        </w:rPr>
      </w:pPr>
      <w:r w:rsidRPr="0052764F">
        <w:rPr>
          <w:rFonts w:hAnsi="仿宋" w:hint="eastAsia"/>
          <w:color w:val="333333"/>
          <w:szCs w:val="32"/>
        </w:rPr>
        <w:t>据不完全统计，2020年文物局系统单位投入经费625.73万元用于科普宣传教育活动，举办重点科普主题活动145项、授课老师10</w:t>
      </w:r>
      <w:r w:rsidR="00E5570D" w:rsidRPr="0052764F">
        <w:rPr>
          <w:rFonts w:hAnsi="仿宋" w:hint="eastAsia"/>
          <w:color w:val="333333"/>
          <w:szCs w:val="32"/>
        </w:rPr>
        <w:t>5</w:t>
      </w:r>
      <w:r w:rsidRPr="0052764F">
        <w:rPr>
          <w:rFonts w:hAnsi="仿宋" w:hint="eastAsia"/>
          <w:color w:val="333333"/>
          <w:szCs w:val="32"/>
        </w:rPr>
        <w:t>人次，参加活动公众88万余人</w:t>
      </w:r>
      <w:r w:rsidR="00C15D4A" w:rsidRPr="0052764F">
        <w:rPr>
          <w:rFonts w:hAnsi="仿宋" w:hint="eastAsia"/>
          <w:color w:val="333333"/>
          <w:szCs w:val="32"/>
        </w:rPr>
        <w:t>次</w:t>
      </w:r>
      <w:r w:rsidRPr="0052764F">
        <w:rPr>
          <w:rFonts w:hAnsi="仿宋" w:hint="eastAsia"/>
          <w:color w:val="333333"/>
          <w:szCs w:val="32"/>
        </w:rPr>
        <w:t>，发放宣传资料2万余份。街头科普宣传10次，科普人员参与人数47人次，展板85块，发放宣传材料5850份。</w:t>
      </w:r>
    </w:p>
    <w:p w:rsidR="00851451" w:rsidRPr="0052764F" w:rsidRDefault="00851451" w:rsidP="000A19AC">
      <w:pPr>
        <w:spacing w:line="560" w:lineRule="exact"/>
        <w:ind w:left="6" w:right="-131"/>
        <w:rPr>
          <w:rFonts w:hAnsi="仿宋"/>
          <w:color w:val="333333"/>
          <w:szCs w:val="32"/>
        </w:rPr>
      </w:pPr>
      <w:r w:rsidRPr="0052764F">
        <w:rPr>
          <w:rFonts w:hAnsi="仿宋" w:hint="eastAsia"/>
          <w:color w:val="333333"/>
          <w:szCs w:val="32"/>
        </w:rPr>
        <w:t>2020年，新冠疫情突如其来，对文博工作造成极大影响。各单位高度重视疫情防控工作，把防控工作</w:t>
      </w:r>
      <w:r w:rsidR="00C15D4A" w:rsidRPr="0052764F">
        <w:rPr>
          <w:rFonts w:hAnsi="仿宋" w:hint="eastAsia"/>
          <w:color w:val="333333"/>
          <w:szCs w:val="32"/>
        </w:rPr>
        <w:t>作</w:t>
      </w:r>
      <w:r w:rsidRPr="0052764F">
        <w:rPr>
          <w:rFonts w:hAnsi="仿宋" w:hint="eastAsia"/>
          <w:color w:val="333333"/>
          <w:szCs w:val="32"/>
        </w:rPr>
        <w:t>为一切工作的基础，认真落实各项疫情防控措施，按照《疫情防控期间北京地区博物馆有序开放工作导则》的要求有序对外放。在加强干部职工疫情防控法律法规、防控知识</w:t>
      </w:r>
      <w:r w:rsidR="00C15D4A" w:rsidRPr="0052764F">
        <w:rPr>
          <w:rFonts w:hAnsi="仿宋" w:hint="eastAsia"/>
          <w:color w:val="333333"/>
          <w:szCs w:val="32"/>
        </w:rPr>
        <w:t>教育</w:t>
      </w:r>
      <w:r w:rsidRPr="0052764F">
        <w:rPr>
          <w:rFonts w:hAnsi="仿宋" w:hint="eastAsia"/>
          <w:color w:val="333333"/>
          <w:szCs w:val="32"/>
        </w:rPr>
        <w:t>培训的同时，采取显著位置张贴宣传海报，悬挂条幅、电子屏播放宣传片、发放宣传单、开放人员主动提示</w:t>
      </w:r>
      <w:r w:rsidRPr="0052764F">
        <w:rPr>
          <w:rFonts w:hAnsi="仿宋"/>
          <w:color w:val="333333"/>
          <w:szCs w:val="32"/>
        </w:rPr>
        <w:t>疫情防控注意事项</w:t>
      </w:r>
      <w:r w:rsidRPr="0052764F">
        <w:rPr>
          <w:rFonts w:hAnsi="仿宋" w:hint="eastAsia"/>
          <w:color w:val="333333"/>
          <w:szCs w:val="32"/>
        </w:rPr>
        <w:t>的方式扎实有效开展疫情防控知识宣传普及工作，倡导文明参观，安全观展，筑起文博场馆疫情防控的安全堤坝，公共文化服务取得较好成果。</w:t>
      </w:r>
    </w:p>
    <w:p w:rsidR="00851451" w:rsidRPr="008813A4" w:rsidRDefault="00851451" w:rsidP="000A19AC">
      <w:pPr>
        <w:spacing w:line="560" w:lineRule="exact"/>
        <w:ind w:left="6" w:right="-131"/>
        <w:rPr>
          <w:rFonts w:ascii="黑体" w:eastAsia="黑体" w:hAnsi="黑体"/>
        </w:rPr>
      </w:pPr>
      <w:r w:rsidRPr="008813A4">
        <w:rPr>
          <w:rFonts w:ascii="黑体" w:eastAsia="黑体" w:hAnsi="黑体" w:hint="eastAsia"/>
        </w:rPr>
        <w:t>二、特色活动</w:t>
      </w:r>
    </w:p>
    <w:p w:rsidR="00851451" w:rsidRPr="00E5570D" w:rsidRDefault="00851451" w:rsidP="000A19AC">
      <w:pPr>
        <w:spacing w:line="560" w:lineRule="exact"/>
        <w:ind w:left="6" w:right="-131"/>
        <w:rPr>
          <w:rFonts w:ascii="楷体" w:eastAsia="楷体" w:hAnsi="楷体"/>
        </w:rPr>
      </w:pPr>
      <w:r w:rsidRPr="00E5570D">
        <w:rPr>
          <w:rFonts w:ascii="楷体" w:eastAsia="楷体" w:hAnsi="楷体" w:hint="eastAsia"/>
        </w:rPr>
        <w:t>（一）以“5.18国际博物馆日”为依托，开展丰富多彩的科学素质宣传教育活动</w:t>
      </w:r>
    </w:p>
    <w:p w:rsidR="00851451" w:rsidRPr="0052764F" w:rsidRDefault="00851451" w:rsidP="000A19AC">
      <w:pPr>
        <w:spacing w:line="560" w:lineRule="exact"/>
        <w:ind w:left="6" w:right="-131"/>
        <w:rPr>
          <w:rFonts w:hAnsi="仿宋"/>
          <w:color w:val="333333"/>
          <w:szCs w:val="32"/>
        </w:rPr>
      </w:pPr>
      <w:r w:rsidRPr="0052764F">
        <w:rPr>
          <w:rFonts w:hAnsi="仿宋" w:hint="eastAsia"/>
          <w:color w:val="333333"/>
          <w:szCs w:val="32"/>
        </w:rPr>
        <w:lastRenderedPageBreak/>
        <w:t>2020年5月</w:t>
      </w:r>
      <w:r w:rsidR="00E5570D" w:rsidRPr="0052764F">
        <w:rPr>
          <w:rFonts w:hAnsi="仿宋" w:hint="eastAsia"/>
          <w:color w:val="333333"/>
          <w:szCs w:val="32"/>
        </w:rPr>
        <w:t>，</w:t>
      </w:r>
      <w:r w:rsidRPr="0052764F">
        <w:rPr>
          <w:rFonts w:hAnsi="仿宋" w:hint="eastAsia"/>
          <w:color w:val="333333"/>
          <w:szCs w:val="32"/>
        </w:rPr>
        <w:t>北京疫情防控形势趋稳，防控级别降低。市文物局依据《疫情防控期间北京地区博物馆有序开放工作导则》的规定，指导各博物馆有序恢复开放。以“5.18国际博物馆日”为契机，以厚重的北京历史文化为依托，围绕国际博物馆日“致力于平等的博物馆：多元和包容”的主题，开展了一系列主题突出、特色鲜明的文化</w:t>
      </w:r>
      <w:r w:rsidR="00781783" w:rsidRPr="0052764F">
        <w:rPr>
          <w:rFonts w:hAnsi="仿宋" w:hint="eastAsia"/>
          <w:color w:val="333333"/>
          <w:szCs w:val="32"/>
        </w:rPr>
        <w:t>普及</w:t>
      </w:r>
      <w:r w:rsidR="00C15D4A" w:rsidRPr="0052764F">
        <w:rPr>
          <w:rFonts w:hAnsi="仿宋" w:hint="eastAsia"/>
          <w:color w:val="333333"/>
          <w:szCs w:val="32"/>
        </w:rPr>
        <w:t>宣传</w:t>
      </w:r>
      <w:r w:rsidRPr="0052764F">
        <w:rPr>
          <w:rFonts w:hAnsi="仿宋" w:hint="eastAsia"/>
          <w:color w:val="333333"/>
          <w:szCs w:val="32"/>
        </w:rPr>
        <w:t>活动。</w:t>
      </w:r>
    </w:p>
    <w:p w:rsidR="00851451" w:rsidRPr="0052764F" w:rsidRDefault="00851451" w:rsidP="000A19AC">
      <w:pPr>
        <w:spacing w:line="560" w:lineRule="exact"/>
        <w:ind w:left="6" w:right="-131"/>
        <w:rPr>
          <w:rFonts w:hAnsi="仿宋"/>
          <w:color w:val="333333"/>
          <w:szCs w:val="32"/>
        </w:rPr>
      </w:pPr>
      <w:r w:rsidRPr="0052764F">
        <w:rPr>
          <w:rFonts w:hAnsi="仿宋" w:hint="eastAsia"/>
          <w:color w:val="333333"/>
          <w:szCs w:val="32"/>
        </w:rPr>
        <w:t>“5.18国际博物馆日”期间，北京地区共推出94项主题展览、讲座、活动。多家博物馆在有序恢复开放的基础上，着力推出线上“云端”活动，包括博物馆全景展示、数字展厅等50项“云展览”，以及科普讲座、云游博物馆、文物观赏等15项直播活动。</w:t>
      </w:r>
      <w:r w:rsidR="00781783" w:rsidRPr="0052764F">
        <w:rPr>
          <w:rFonts w:hAnsi="仿宋" w:hint="eastAsia"/>
          <w:color w:val="333333"/>
          <w:szCs w:val="32"/>
        </w:rPr>
        <w:t>使</w:t>
      </w:r>
      <w:r w:rsidRPr="0052764F">
        <w:rPr>
          <w:rFonts w:hAnsi="仿宋" w:hint="eastAsia"/>
          <w:color w:val="333333"/>
          <w:szCs w:val="32"/>
        </w:rPr>
        <w:t>观众足不出户享受云端“漫游”，</w:t>
      </w:r>
      <w:r w:rsidR="00781783" w:rsidRPr="0052764F">
        <w:rPr>
          <w:rFonts w:hAnsi="仿宋" w:hint="eastAsia"/>
          <w:color w:val="333333"/>
          <w:szCs w:val="32"/>
        </w:rPr>
        <w:t>享受“一对一”讲解</w:t>
      </w:r>
      <w:r w:rsidRPr="0052764F">
        <w:rPr>
          <w:rFonts w:hAnsi="仿宋" w:hint="eastAsia"/>
          <w:color w:val="333333"/>
          <w:szCs w:val="32"/>
        </w:rPr>
        <w:t>。</w:t>
      </w:r>
    </w:p>
    <w:p w:rsidR="00851451" w:rsidRPr="0052764F" w:rsidRDefault="00C15D4A" w:rsidP="000A19AC">
      <w:pPr>
        <w:spacing w:line="560" w:lineRule="exact"/>
        <w:ind w:left="6" w:right="-131"/>
        <w:rPr>
          <w:rFonts w:hAnsi="仿宋"/>
          <w:color w:val="333333"/>
          <w:szCs w:val="32"/>
        </w:rPr>
      </w:pPr>
      <w:r w:rsidRPr="0052764F">
        <w:rPr>
          <w:rFonts w:hAnsi="仿宋" w:hint="eastAsia"/>
          <w:color w:val="333333"/>
          <w:szCs w:val="32"/>
        </w:rPr>
        <w:t>活动</w:t>
      </w:r>
      <w:r w:rsidR="00851451" w:rsidRPr="0052764F">
        <w:rPr>
          <w:rFonts w:hAnsi="仿宋" w:hint="eastAsia"/>
          <w:color w:val="333333"/>
          <w:szCs w:val="32"/>
        </w:rPr>
        <w:t>突出高品质的文化供给，将“博物馆+”公共文化服务触角延伸至千家万户</w:t>
      </w:r>
      <w:r w:rsidR="00781783" w:rsidRPr="0052764F">
        <w:rPr>
          <w:rFonts w:hAnsi="仿宋" w:hint="eastAsia"/>
          <w:color w:val="333333"/>
          <w:szCs w:val="32"/>
        </w:rPr>
        <w:t>，</w:t>
      </w:r>
      <w:r w:rsidR="00851451" w:rsidRPr="0052764F">
        <w:rPr>
          <w:rFonts w:hAnsi="仿宋" w:hint="eastAsia"/>
          <w:color w:val="333333"/>
          <w:szCs w:val="32"/>
        </w:rPr>
        <w:t>为更多群体提供具有个性化色彩的文化普及服务。围绕“多元”“包容”两个关键词，与不同群体“链接”起来，开展“文博+我”、“文博+校园”、“文博+徒步”活动</w:t>
      </w:r>
      <w:r w:rsidR="00781783" w:rsidRPr="0052764F">
        <w:rPr>
          <w:rFonts w:hAnsi="仿宋" w:hint="eastAsia"/>
          <w:color w:val="333333"/>
          <w:szCs w:val="32"/>
        </w:rPr>
        <w:t>；</w:t>
      </w:r>
      <w:r w:rsidR="00851451" w:rsidRPr="0052764F">
        <w:rPr>
          <w:rFonts w:hAnsi="仿宋" w:hint="eastAsia"/>
          <w:color w:val="333333"/>
          <w:szCs w:val="32"/>
        </w:rPr>
        <w:t>推出“我和博物馆”系列展教项目，开展“北京文博·文昌运盛看北京”云讲堂活动，发行《行业展风采 文博展作为——行业博物馆科普课程集锦》科普图书，开展“行读北京，讲述你和博物馆的故事”线上征集活动</w:t>
      </w:r>
      <w:r w:rsidR="00781783" w:rsidRPr="0052764F">
        <w:rPr>
          <w:rFonts w:hAnsi="仿宋" w:hint="eastAsia"/>
          <w:color w:val="333333"/>
          <w:szCs w:val="32"/>
        </w:rPr>
        <w:t>，有效促进了博物馆文化传播能力提升</w:t>
      </w:r>
      <w:r w:rsidR="00851451" w:rsidRPr="0052764F">
        <w:rPr>
          <w:rFonts w:hAnsi="仿宋" w:hint="eastAsia"/>
          <w:color w:val="333333"/>
          <w:szCs w:val="32"/>
        </w:rPr>
        <w:t xml:space="preserve">。 </w:t>
      </w:r>
    </w:p>
    <w:p w:rsidR="00851451" w:rsidRPr="005F70D9" w:rsidRDefault="00851451" w:rsidP="000A19AC">
      <w:pPr>
        <w:spacing w:line="560" w:lineRule="exact"/>
        <w:ind w:left="6" w:right="-131"/>
        <w:rPr>
          <w:rFonts w:ascii="楷体" w:eastAsia="楷体" w:hAnsi="楷体"/>
        </w:rPr>
      </w:pPr>
      <w:r w:rsidRPr="005F70D9">
        <w:rPr>
          <w:rFonts w:ascii="楷体" w:eastAsia="楷体" w:hAnsi="楷体" w:hint="eastAsia"/>
        </w:rPr>
        <w:t>（二）自然和文化遗产日系列科学素质教育活动</w:t>
      </w:r>
    </w:p>
    <w:p w:rsidR="00851451" w:rsidRPr="0052764F" w:rsidRDefault="00851451" w:rsidP="000A19AC">
      <w:pPr>
        <w:spacing w:line="560" w:lineRule="exact"/>
        <w:ind w:left="6" w:right="-131"/>
        <w:rPr>
          <w:rFonts w:hAnsi="仿宋"/>
          <w:color w:val="333333"/>
          <w:szCs w:val="32"/>
        </w:rPr>
      </w:pPr>
      <w:r w:rsidRPr="0052764F">
        <w:rPr>
          <w:rFonts w:hAnsi="仿宋" w:hint="eastAsia"/>
          <w:color w:val="333333"/>
          <w:szCs w:val="32"/>
        </w:rPr>
        <w:t>2020年“文化和自然遗产日”，以“文物赋彩全面小康”为主题。</w:t>
      </w:r>
      <w:r w:rsidR="00C15D4A" w:rsidRPr="0052764F">
        <w:rPr>
          <w:rFonts w:hAnsi="仿宋" w:hint="eastAsia"/>
          <w:color w:val="333333"/>
          <w:szCs w:val="32"/>
        </w:rPr>
        <w:t>通过</w:t>
      </w:r>
      <w:r w:rsidRPr="0052764F">
        <w:rPr>
          <w:rFonts w:hAnsi="仿宋" w:hint="eastAsia"/>
          <w:color w:val="333333"/>
          <w:szCs w:val="32"/>
        </w:rPr>
        <w:t>主题活动、系列直播、合作节目、专版报道、</w:t>
      </w:r>
      <w:r w:rsidRPr="0052764F">
        <w:rPr>
          <w:rFonts w:hAnsi="仿宋" w:hint="eastAsia"/>
          <w:color w:val="333333"/>
          <w:szCs w:val="32"/>
        </w:rPr>
        <w:lastRenderedPageBreak/>
        <w:t>专题页面等多种形式，彰</w:t>
      </w:r>
      <w:proofErr w:type="gramStart"/>
      <w:r w:rsidRPr="0052764F">
        <w:rPr>
          <w:rFonts w:hAnsi="仿宋" w:hint="eastAsia"/>
          <w:color w:val="333333"/>
          <w:szCs w:val="32"/>
        </w:rPr>
        <w:t>显文化</w:t>
      </w:r>
      <w:proofErr w:type="gramEnd"/>
      <w:r w:rsidRPr="0052764F">
        <w:rPr>
          <w:rFonts w:hAnsi="仿宋" w:hint="eastAsia"/>
          <w:color w:val="333333"/>
          <w:szCs w:val="32"/>
        </w:rPr>
        <w:t>遗产为人民群众生活赋彩的缤纷成果，营造全社会共同参与、关注和保护传承中华优秀传统文化的浓厚氛围。</w:t>
      </w:r>
    </w:p>
    <w:p w:rsidR="00851451" w:rsidRDefault="00851451" w:rsidP="000A19AC">
      <w:pPr>
        <w:spacing w:line="560" w:lineRule="exact"/>
        <w:ind w:left="6" w:right="-131"/>
      </w:pPr>
      <w:r w:rsidRPr="0052764F">
        <w:rPr>
          <w:rFonts w:hAnsi="仿宋" w:hint="eastAsia"/>
          <w:color w:val="333333"/>
          <w:szCs w:val="32"/>
        </w:rPr>
        <w:t>全市共推出70项特色文化活动，超过三分之二的活动为线上活动，公众无论身处何处都可参与遗产日活动，参与文化遗产保护。市文物局与中央广播电视总台北京记者站联合启动5场“讲述遗址故事，赋彩全面小康”系列直播活动，充分展示北京地区在考古、文物保护、展览展示等方面取得的工作成果。全市十六区开展系列文化活动，让市民同时感受有形和无形的文化遗产焕发的时代风采，引发市民对北京历史文化的认识和对文化遗产保护工作的高度关注。</w:t>
      </w:r>
    </w:p>
    <w:p w:rsidR="00851451" w:rsidRPr="0075546C" w:rsidRDefault="00851451" w:rsidP="000A19AC">
      <w:pPr>
        <w:spacing w:line="560" w:lineRule="exact"/>
        <w:ind w:left="6" w:right="-131"/>
      </w:pPr>
      <w:r w:rsidRPr="005F70D9">
        <w:rPr>
          <w:rFonts w:ascii="楷体" w:eastAsia="楷体" w:hAnsi="楷体" w:hint="eastAsia"/>
        </w:rPr>
        <w:t>（三）举办长城文化节，推进长城文化传播</w:t>
      </w:r>
    </w:p>
    <w:p w:rsidR="00851451" w:rsidRPr="0052764F" w:rsidRDefault="00851451" w:rsidP="000A19AC">
      <w:pPr>
        <w:spacing w:line="560" w:lineRule="exact"/>
        <w:ind w:left="6" w:right="-131"/>
        <w:rPr>
          <w:rFonts w:hAnsi="仿宋"/>
          <w:color w:val="333333"/>
          <w:szCs w:val="32"/>
        </w:rPr>
      </w:pPr>
      <w:r w:rsidRPr="0052764F">
        <w:rPr>
          <w:rFonts w:hAnsi="仿宋" w:hint="eastAsia"/>
          <w:color w:val="333333"/>
          <w:szCs w:val="32"/>
        </w:rPr>
        <w:t>2020年，我市首次举办长城文化节，时间跨度2个月。长城文化节期间全市共推出20余项特色文化活动，涵盖学术交流、展览展示、文艺创作、公众参与等多个方面。</w:t>
      </w:r>
    </w:p>
    <w:p w:rsidR="00851451" w:rsidRPr="0052764F" w:rsidRDefault="00851451" w:rsidP="000A19AC">
      <w:pPr>
        <w:spacing w:line="560" w:lineRule="exact"/>
        <w:ind w:left="6" w:right="-131"/>
        <w:rPr>
          <w:rFonts w:hAnsi="仿宋"/>
          <w:color w:val="333333"/>
          <w:szCs w:val="32"/>
        </w:rPr>
      </w:pPr>
      <w:r w:rsidRPr="0052764F">
        <w:rPr>
          <w:rFonts w:hAnsi="仿宋" w:hint="eastAsia"/>
          <w:color w:val="333333"/>
          <w:szCs w:val="32"/>
        </w:rPr>
        <w:t>文化节一方面着眼于长城文物本体保护，另一方面加强长城故事的挖掘，注重对长城精神的阐释与弘扬，策划开展</w:t>
      </w:r>
      <w:proofErr w:type="gramStart"/>
      <w:r w:rsidRPr="0052764F">
        <w:rPr>
          <w:rFonts w:hAnsi="仿宋" w:hint="eastAsia"/>
          <w:color w:val="333333"/>
          <w:szCs w:val="32"/>
        </w:rPr>
        <w:t>大量线</w:t>
      </w:r>
      <w:proofErr w:type="gramEnd"/>
      <w:r w:rsidRPr="0052764F">
        <w:rPr>
          <w:rFonts w:hAnsi="仿宋" w:hint="eastAsia"/>
          <w:color w:val="333333"/>
          <w:szCs w:val="32"/>
        </w:rPr>
        <w:t>上文化活动，线上与线下形成良性互动。建立长城保护修复实践基地，加强对长城保护方法的整理与传承；推出“八达岭长城——人文冬奥线路”等5条长城文化带线路，满足人民群众争当“长城好汉”的需求；录制《长城抢险》纪录片，在《这里是北京》节目播出，多平台播放量超过2</w:t>
      </w:r>
      <w:r w:rsidRPr="0052764F">
        <w:rPr>
          <w:rFonts w:hAnsi="仿宋"/>
          <w:color w:val="333333"/>
          <w:szCs w:val="32"/>
        </w:rPr>
        <w:t>000</w:t>
      </w:r>
      <w:r w:rsidRPr="0052764F">
        <w:rPr>
          <w:rFonts w:hAnsi="仿宋" w:hint="eastAsia"/>
          <w:color w:val="333333"/>
          <w:szCs w:val="32"/>
        </w:rPr>
        <w:t>万，增强了人民群众对长城的保护意识；举办“好汉杯”八达岭长城文创大赛，挖掘长城IP资源。</w:t>
      </w:r>
    </w:p>
    <w:p w:rsidR="00851451" w:rsidRPr="000B39B4" w:rsidRDefault="00851451" w:rsidP="000A19AC">
      <w:pPr>
        <w:spacing w:line="560" w:lineRule="exact"/>
        <w:ind w:left="6" w:right="-131"/>
      </w:pPr>
      <w:r w:rsidRPr="0052764F">
        <w:rPr>
          <w:rFonts w:hAnsi="仿宋" w:hint="eastAsia"/>
          <w:color w:val="333333"/>
          <w:szCs w:val="32"/>
        </w:rPr>
        <w:lastRenderedPageBreak/>
        <w:t>通过北京长城文化节的成功举办，在阐释和弘扬长城文化价值、文物赋能经济社会发展、培育全社会积极参与文物保护工作的良好氛围等方面发挥了积极作用，极大地增强了人民群众对长城的保护意识。</w:t>
      </w:r>
    </w:p>
    <w:p w:rsidR="00851451" w:rsidRPr="005F70D9" w:rsidRDefault="00851451" w:rsidP="000A19AC">
      <w:pPr>
        <w:spacing w:line="560" w:lineRule="exact"/>
        <w:ind w:left="6" w:right="-131"/>
        <w:rPr>
          <w:rFonts w:ascii="楷体" w:eastAsia="楷体" w:hAnsi="楷体"/>
        </w:rPr>
      </w:pPr>
      <w:r w:rsidRPr="005F70D9">
        <w:rPr>
          <w:rFonts w:ascii="楷体" w:eastAsia="楷体" w:hAnsi="楷体" w:hint="eastAsia"/>
        </w:rPr>
        <w:t>（四）挖掘运河文化，举办运河文化节系列文化科普活动</w:t>
      </w:r>
    </w:p>
    <w:p w:rsidR="00851451" w:rsidRPr="0052764F" w:rsidRDefault="00851451" w:rsidP="000A19AC">
      <w:pPr>
        <w:spacing w:line="560" w:lineRule="exact"/>
        <w:ind w:left="6" w:right="-131"/>
        <w:rPr>
          <w:rFonts w:hAnsi="仿宋"/>
          <w:color w:val="333333"/>
          <w:szCs w:val="32"/>
        </w:rPr>
      </w:pPr>
      <w:r w:rsidRPr="0052764F">
        <w:rPr>
          <w:rFonts w:hAnsi="仿宋" w:hint="eastAsia"/>
          <w:color w:val="333333"/>
          <w:szCs w:val="32"/>
        </w:rPr>
        <w:t>11月7日至15日，我市成功举办2020北京大运河文化节。共推出39项特色文化活动，涵盖文艺创作、公众参与、文体融合、非遗活动、专题展览、云端展示、学术讲座及延展活动等</w:t>
      </w:r>
      <w:r w:rsidR="00C86A66" w:rsidRPr="0052764F">
        <w:rPr>
          <w:rFonts w:hAnsi="仿宋" w:hint="eastAsia"/>
          <w:color w:val="333333"/>
          <w:szCs w:val="32"/>
        </w:rPr>
        <w:t>内容</w:t>
      </w:r>
      <w:r w:rsidRPr="0052764F">
        <w:rPr>
          <w:rFonts w:hAnsi="仿宋" w:hint="eastAsia"/>
          <w:color w:val="333333"/>
          <w:szCs w:val="32"/>
        </w:rPr>
        <w:t>。有效增进公众对运河文化的认知，实现运河文化快速传播。</w:t>
      </w:r>
      <w:r w:rsidR="005F70D9" w:rsidRPr="0052764F">
        <w:rPr>
          <w:rFonts w:hAnsi="仿宋" w:hint="eastAsia"/>
          <w:color w:val="333333"/>
          <w:szCs w:val="32"/>
        </w:rPr>
        <w:t>主要活动有：首都博物馆</w:t>
      </w:r>
      <w:r w:rsidRPr="0052764F">
        <w:rPr>
          <w:rFonts w:hAnsi="仿宋" w:hint="eastAsia"/>
          <w:color w:val="333333"/>
          <w:szCs w:val="32"/>
        </w:rPr>
        <w:t>和</w:t>
      </w:r>
      <w:r w:rsidR="005F70D9" w:rsidRPr="0052764F">
        <w:rPr>
          <w:rFonts w:hAnsi="仿宋" w:hint="eastAsia"/>
          <w:color w:val="333333"/>
          <w:szCs w:val="32"/>
        </w:rPr>
        <w:t>国家博物馆</w:t>
      </w:r>
      <w:r w:rsidRPr="0052764F">
        <w:rPr>
          <w:rFonts w:hAnsi="仿宋" w:hint="eastAsia"/>
          <w:color w:val="333333"/>
          <w:szCs w:val="32"/>
        </w:rPr>
        <w:t>等联合推出《舟楫千里——大运河文化展》</w:t>
      </w:r>
      <w:r w:rsidR="00C86A66" w:rsidRPr="0052764F">
        <w:rPr>
          <w:rFonts w:hAnsi="仿宋" w:hint="eastAsia"/>
          <w:color w:val="333333"/>
          <w:szCs w:val="32"/>
        </w:rPr>
        <w:t>，</w:t>
      </w:r>
      <w:r w:rsidRPr="0052764F">
        <w:rPr>
          <w:rFonts w:hAnsi="仿宋" w:hint="eastAsia"/>
          <w:color w:val="333333"/>
          <w:szCs w:val="32"/>
        </w:rPr>
        <w:t>对大运河文化进行系统梳理，展出一批珍贵文物，深受观众好评。</w:t>
      </w:r>
      <w:proofErr w:type="gramStart"/>
      <w:r w:rsidRPr="0052764F">
        <w:rPr>
          <w:rFonts w:hAnsi="仿宋" w:hint="eastAsia"/>
          <w:color w:val="333333"/>
          <w:szCs w:val="32"/>
        </w:rPr>
        <w:t>发布路县</w:t>
      </w:r>
      <w:proofErr w:type="gramEnd"/>
      <w:r w:rsidRPr="0052764F">
        <w:rPr>
          <w:rFonts w:hAnsi="仿宋" w:hint="eastAsia"/>
          <w:color w:val="333333"/>
          <w:szCs w:val="32"/>
        </w:rPr>
        <w:t>故城冶铁区、小圣庙和张家湾善人桥等最新考古成果，实证北京城市副中心两千余年文脉；重点介绍万寿</w:t>
      </w:r>
      <w:proofErr w:type="gramStart"/>
      <w:r w:rsidRPr="0052764F">
        <w:rPr>
          <w:rFonts w:hAnsi="仿宋" w:hint="eastAsia"/>
          <w:color w:val="333333"/>
          <w:szCs w:val="32"/>
        </w:rPr>
        <w:t>寺全面</w:t>
      </w:r>
      <w:proofErr w:type="gramEnd"/>
      <w:r w:rsidRPr="0052764F">
        <w:rPr>
          <w:rFonts w:hAnsi="仿宋" w:hint="eastAsia"/>
          <w:color w:val="333333"/>
          <w:szCs w:val="32"/>
        </w:rPr>
        <w:t>修缮的工作进展。依托大运河丰厚的文化遗产资源，设计推出沿线七区七条文化遗产探访线路，让游客在游览的同时感受文化遗产魅力。</w:t>
      </w:r>
    </w:p>
    <w:p w:rsidR="00851451" w:rsidRPr="006629E8" w:rsidRDefault="00851451" w:rsidP="000A19AC">
      <w:pPr>
        <w:spacing w:line="560" w:lineRule="exact"/>
        <w:ind w:left="6" w:right="-131"/>
      </w:pPr>
      <w:r w:rsidRPr="005F70D9">
        <w:rPr>
          <w:rFonts w:ascii="楷体" w:eastAsia="楷体" w:hAnsi="楷体" w:hint="eastAsia"/>
        </w:rPr>
        <w:t>（五）科技周期间举办系列文博特色科普活动</w:t>
      </w:r>
    </w:p>
    <w:p w:rsidR="00851451" w:rsidRPr="0052764F" w:rsidRDefault="00851451" w:rsidP="000A19AC">
      <w:pPr>
        <w:spacing w:line="560" w:lineRule="exact"/>
        <w:ind w:left="6" w:right="-131"/>
        <w:rPr>
          <w:rFonts w:hAnsi="仿宋"/>
          <w:color w:val="333333"/>
          <w:szCs w:val="32"/>
        </w:rPr>
      </w:pPr>
      <w:r w:rsidRPr="0052764F">
        <w:rPr>
          <w:rFonts w:hAnsi="仿宋" w:hint="eastAsia"/>
          <w:color w:val="333333"/>
          <w:szCs w:val="32"/>
        </w:rPr>
        <w:t>根据北京市科学技术委员会、中共北京市委宣传部</w:t>
      </w:r>
      <w:r w:rsidR="005F70D9" w:rsidRPr="0052764F">
        <w:rPr>
          <w:rFonts w:hAnsi="仿宋" w:hint="eastAsia"/>
          <w:color w:val="333333"/>
          <w:szCs w:val="32"/>
        </w:rPr>
        <w:t>等四单位</w:t>
      </w:r>
      <w:r w:rsidRPr="0052764F">
        <w:rPr>
          <w:rFonts w:hAnsi="仿宋" w:hint="eastAsia"/>
          <w:color w:val="333333"/>
          <w:szCs w:val="32"/>
        </w:rPr>
        <w:t>《关于举办2020年（第26届）北京科技周活动的通知》要求，组织文物局系统博物馆积极参与8月23日至27日举办的科技周活动。</w:t>
      </w:r>
    </w:p>
    <w:p w:rsidR="00851451" w:rsidRPr="000B39B4" w:rsidRDefault="00851451" w:rsidP="000A19AC">
      <w:pPr>
        <w:spacing w:line="560" w:lineRule="exact"/>
        <w:ind w:left="6" w:right="-131"/>
      </w:pPr>
      <w:r w:rsidRPr="0052764F">
        <w:rPr>
          <w:rFonts w:hAnsi="仿宋" w:hint="eastAsia"/>
          <w:color w:val="333333"/>
          <w:szCs w:val="32"/>
        </w:rPr>
        <w:t>各单位把科技周工作作为展示单位形象，发挥</w:t>
      </w:r>
      <w:r w:rsidR="00C86A66" w:rsidRPr="0052764F">
        <w:rPr>
          <w:rFonts w:hAnsi="仿宋" w:hint="eastAsia"/>
          <w:color w:val="333333"/>
          <w:szCs w:val="32"/>
        </w:rPr>
        <w:t>文</w:t>
      </w:r>
      <w:r w:rsidRPr="0052764F">
        <w:rPr>
          <w:rFonts w:hAnsi="仿宋" w:hint="eastAsia"/>
          <w:color w:val="333333"/>
          <w:szCs w:val="32"/>
        </w:rPr>
        <w:t>博</w:t>
      </w:r>
      <w:r w:rsidR="00C86A66" w:rsidRPr="0052764F">
        <w:rPr>
          <w:rFonts w:hAnsi="仿宋" w:hint="eastAsia"/>
          <w:color w:val="333333"/>
          <w:szCs w:val="32"/>
        </w:rPr>
        <w:t>单位</w:t>
      </w:r>
      <w:r w:rsidR="00C86A66" w:rsidRPr="0052764F">
        <w:rPr>
          <w:rFonts w:hAnsi="仿宋" w:hint="eastAsia"/>
          <w:color w:val="333333"/>
          <w:szCs w:val="32"/>
        </w:rPr>
        <w:lastRenderedPageBreak/>
        <w:t>科</w:t>
      </w:r>
      <w:r w:rsidRPr="0052764F">
        <w:rPr>
          <w:rFonts w:hAnsi="仿宋" w:hint="eastAsia"/>
          <w:color w:val="333333"/>
          <w:szCs w:val="32"/>
        </w:rPr>
        <w:t>普作用的良好契机，围绕科技周“科技战</w:t>
      </w:r>
      <w:proofErr w:type="gramStart"/>
      <w:r w:rsidRPr="0052764F">
        <w:rPr>
          <w:rFonts w:hAnsi="仿宋" w:hint="eastAsia"/>
          <w:color w:val="333333"/>
          <w:szCs w:val="32"/>
        </w:rPr>
        <w:t>疫</w:t>
      </w:r>
      <w:proofErr w:type="gramEnd"/>
      <w:r w:rsidRPr="0052764F">
        <w:rPr>
          <w:rFonts w:hAnsi="仿宋" w:hint="eastAsia"/>
          <w:color w:val="333333"/>
          <w:szCs w:val="32"/>
        </w:rPr>
        <w:t xml:space="preserve"> 创新强国”的活动主题，结合行业特点，坚持疫情防控与业务工作两手抓，保障博物馆有序开放，面向社会公众，组织开展线上、线下结合，形式多样、</w:t>
      </w:r>
      <w:proofErr w:type="gramStart"/>
      <w:r w:rsidRPr="0052764F">
        <w:rPr>
          <w:rFonts w:hAnsi="仿宋" w:hint="eastAsia"/>
          <w:color w:val="333333"/>
          <w:szCs w:val="32"/>
        </w:rPr>
        <w:t>富有文博特色</w:t>
      </w:r>
      <w:proofErr w:type="gramEnd"/>
      <w:r w:rsidRPr="0052764F">
        <w:rPr>
          <w:rFonts w:hAnsi="仿宋" w:hint="eastAsia"/>
          <w:color w:val="333333"/>
          <w:szCs w:val="32"/>
        </w:rPr>
        <w:t>的科普宣传教育品牌活动。推出线上线下知识讲座、社会实践活动、线上直播、科普展览等30余项科普活动。</w:t>
      </w:r>
      <w:r w:rsidR="005F70D9" w:rsidRPr="0052764F">
        <w:rPr>
          <w:rFonts w:hAnsi="仿宋" w:hint="eastAsia"/>
          <w:color w:val="333333"/>
          <w:szCs w:val="32"/>
        </w:rPr>
        <w:t>使公众进一步了解优秀历史文化，不断增进公众的文化认同感和归属感，增强公众的幸福感和获得感。</w:t>
      </w:r>
    </w:p>
    <w:p w:rsidR="00851451" w:rsidRPr="006629E8" w:rsidRDefault="00851451" w:rsidP="000A19AC">
      <w:pPr>
        <w:spacing w:line="560" w:lineRule="exact"/>
        <w:ind w:left="6" w:right="-131"/>
      </w:pPr>
      <w:r w:rsidRPr="005F70D9">
        <w:rPr>
          <w:rFonts w:ascii="楷体" w:eastAsia="楷体" w:hAnsi="楷体" w:hint="eastAsia"/>
        </w:rPr>
        <w:t>（六）发挥资源优势，开展形式多样的日常科普育活动</w:t>
      </w:r>
    </w:p>
    <w:p w:rsidR="00851451" w:rsidRPr="0052764F" w:rsidRDefault="00851451" w:rsidP="000A19AC">
      <w:pPr>
        <w:spacing w:line="560" w:lineRule="exact"/>
        <w:ind w:left="6" w:right="-131"/>
        <w:rPr>
          <w:rFonts w:hAnsi="仿宋"/>
          <w:color w:val="333333"/>
          <w:szCs w:val="32"/>
        </w:rPr>
      </w:pPr>
      <w:r w:rsidRPr="0052764F">
        <w:rPr>
          <w:rFonts w:hAnsi="仿宋" w:hint="eastAsia"/>
          <w:color w:val="333333"/>
          <w:szCs w:val="32"/>
        </w:rPr>
        <w:t>在市科委、市科协的支持和指导下，市文物局所属文博单位尤其是13家科普教育基地，高度重视科普工作，积极利用场馆优势，不断丰富科普内容，充分发挥基地在科普工作中的作用，切实加强中华优秀传统文化教育，全面推进科普教育。坚持“引进来，走出去”的工作原则，积极参加社会大课堂、博物馆进校园等科学素质教育活动，结合寒暑假、传统节日等策划开展丰富多彩的科普活动</w:t>
      </w:r>
      <w:r w:rsidR="00C86A66" w:rsidRPr="0052764F">
        <w:rPr>
          <w:rFonts w:hAnsi="仿宋" w:hint="eastAsia"/>
          <w:color w:val="333333"/>
          <w:szCs w:val="32"/>
        </w:rPr>
        <w:t>，从科学文化知识、科学方法和科学思想三个方面对重点人群进行科普教育</w:t>
      </w:r>
      <w:r w:rsidRPr="0052764F">
        <w:rPr>
          <w:rFonts w:hAnsi="仿宋" w:hint="eastAsia"/>
          <w:color w:val="333333"/>
          <w:szCs w:val="32"/>
        </w:rPr>
        <w:t>。</w:t>
      </w:r>
    </w:p>
    <w:p w:rsidR="00851451" w:rsidRPr="0052764F" w:rsidRDefault="00851451" w:rsidP="000A19AC">
      <w:pPr>
        <w:spacing w:line="560" w:lineRule="exact"/>
        <w:ind w:left="6" w:right="-131"/>
        <w:rPr>
          <w:rFonts w:hAnsi="仿宋"/>
          <w:color w:val="333333"/>
          <w:szCs w:val="32"/>
        </w:rPr>
      </w:pPr>
      <w:r w:rsidRPr="0052764F">
        <w:rPr>
          <w:rFonts w:hAnsi="仿宋" w:hint="eastAsia"/>
          <w:color w:val="333333"/>
          <w:szCs w:val="32"/>
        </w:rPr>
        <w:t>充分利用场馆优势，积极举办内容丰富，形式各样的科普活动，发挥全民科学素质教育主阵地作用。发挥专家优势，举办126专题文化讲座。讲座内容主要包括公共考古、传统收藏、建筑艺术、名人故居保护、非物质文化、鉴定知识、北京历史等领域多学科、多方位的丰富内容。深入挖掘传统节令文化，在春节、元宵节、清明节、端午节、中秋节、重阳节期间，为公众精心策划了30余项丰富多彩的互动活动，</w:t>
      </w:r>
      <w:r w:rsidRPr="0052764F">
        <w:rPr>
          <w:rFonts w:hAnsi="仿宋" w:hint="eastAsia"/>
          <w:color w:val="333333"/>
          <w:szCs w:val="32"/>
        </w:rPr>
        <w:lastRenderedPageBreak/>
        <w:t>阐释传播优秀历史文化，风俗习惯、节令礼仪的由来及内涵。</w:t>
      </w:r>
    </w:p>
    <w:p w:rsidR="00851451" w:rsidRPr="0052764F" w:rsidRDefault="00851451" w:rsidP="000A19AC">
      <w:pPr>
        <w:spacing w:line="560" w:lineRule="exact"/>
        <w:ind w:left="6" w:right="-131"/>
        <w:rPr>
          <w:rFonts w:hAnsi="仿宋"/>
          <w:color w:val="333333"/>
          <w:szCs w:val="32"/>
        </w:rPr>
      </w:pPr>
      <w:r w:rsidRPr="0052764F">
        <w:rPr>
          <w:rFonts w:hAnsi="仿宋" w:hint="eastAsia"/>
          <w:color w:val="333333"/>
          <w:szCs w:val="32"/>
        </w:rPr>
        <w:t>通过富有情感温度的展览科普活动，吸引社会公众主动走进文博单位，接受优秀传统文化的普及教育，发挥</w:t>
      </w:r>
      <w:r w:rsidR="001C36D4" w:rsidRPr="0052764F">
        <w:rPr>
          <w:rFonts w:hAnsi="仿宋" w:hint="eastAsia"/>
          <w:color w:val="333333"/>
          <w:szCs w:val="32"/>
        </w:rPr>
        <w:t>文博单位</w:t>
      </w:r>
      <w:r w:rsidRPr="0052764F">
        <w:rPr>
          <w:rFonts w:hAnsi="仿宋" w:hint="eastAsia"/>
          <w:color w:val="333333"/>
          <w:szCs w:val="32"/>
        </w:rPr>
        <w:t>文化传播主阵地作用，不仅培养了公民的科学文化修养，也使文博单位为大众服务的理念真正落地生根。很好的起到了向广大观众普及社会科学知识的作用，取得良好的社会效益。主要活动有：</w:t>
      </w:r>
    </w:p>
    <w:p w:rsidR="00851451" w:rsidRPr="0052764F" w:rsidRDefault="00C321B3" w:rsidP="000A19AC">
      <w:pPr>
        <w:spacing w:line="560" w:lineRule="exact"/>
        <w:ind w:left="6" w:right="-131"/>
        <w:rPr>
          <w:rFonts w:hAnsi="仿宋"/>
          <w:color w:val="333333"/>
          <w:szCs w:val="32"/>
        </w:rPr>
      </w:pPr>
      <w:r w:rsidRPr="0052764F">
        <w:rPr>
          <w:rFonts w:hAnsi="仿宋" w:hint="eastAsia"/>
          <w:color w:val="333333"/>
          <w:szCs w:val="32"/>
        </w:rPr>
        <w:t>公众考古体验活动。北京市文物研究所联合北京考古学会，</w:t>
      </w:r>
      <w:r w:rsidR="00851451" w:rsidRPr="0052764F">
        <w:rPr>
          <w:rFonts w:hAnsi="仿宋" w:hint="eastAsia"/>
          <w:color w:val="333333"/>
          <w:szCs w:val="32"/>
        </w:rPr>
        <w:t>依托考古学专业优势，</w:t>
      </w:r>
      <w:proofErr w:type="gramStart"/>
      <w:r w:rsidR="00851451" w:rsidRPr="0052764F">
        <w:rPr>
          <w:rFonts w:hAnsi="仿宋" w:hint="eastAsia"/>
          <w:color w:val="333333"/>
          <w:szCs w:val="32"/>
        </w:rPr>
        <w:t>利用路县</w:t>
      </w:r>
      <w:proofErr w:type="gramEnd"/>
      <w:r w:rsidR="00851451" w:rsidRPr="0052764F">
        <w:rPr>
          <w:rFonts w:hAnsi="仿宋" w:hint="eastAsia"/>
          <w:color w:val="333333"/>
          <w:szCs w:val="32"/>
        </w:rPr>
        <w:t>故城、大兴旧宫等考古工地，以开放考古工地、讲座、直播等多种形式普及考古知识，进一步与公众共享考古成果。全年共面向</w:t>
      </w:r>
      <w:r w:rsidR="001C36D4" w:rsidRPr="0052764F">
        <w:rPr>
          <w:rFonts w:hAnsi="仿宋" w:hint="eastAsia"/>
          <w:color w:val="333333"/>
          <w:szCs w:val="32"/>
        </w:rPr>
        <w:t>机关、学校等单位</w:t>
      </w:r>
      <w:r w:rsidR="00851451" w:rsidRPr="0052764F">
        <w:rPr>
          <w:rFonts w:hAnsi="仿宋" w:hint="eastAsia"/>
          <w:color w:val="333333"/>
          <w:szCs w:val="32"/>
        </w:rPr>
        <w:t>举办公众考古活动12次，参加人员2000余人次</w:t>
      </w:r>
      <w:r w:rsidR="001C36D4" w:rsidRPr="0052764F">
        <w:rPr>
          <w:rFonts w:hAnsi="仿宋" w:hint="eastAsia"/>
          <w:color w:val="333333"/>
          <w:szCs w:val="32"/>
        </w:rPr>
        <w:t>，取得了良好的社会效果</w:t>
      </w:r>
    </w:p>
    <w:p w:rsidR="00851451" w:rsidRPr="0052764F" w:rsidRDefault="00851451" w:rsidP="000A19AC">
      <w:pPr>
        <w:spacing w:line="560" w:lineRule="exact"/>
        <w:ind w:left="6" w:right="-131"/>
        <w:rPr>
          <w:rFonts w:hAnsi="仿宋"/>
          <w:color w:val="333333"/>
          <w:szCs w:val="32"/>
        </w:rPr>
      </w:pPr>
      <w:r w:rsidRPr="0052764F">
        <w:rPr>
          <w:rFonts w:hAnsi="仿宋" w:hint="eastAsia"/>
          <w:color w:val="333333"/>
          <w:szCs w:val="32"/>
        </w:rPr>
        <w:t>“读城之北京中轴线”系列讲座。首都博物馆围绕“读城——探秘北京中轴线”展，举办了第一</w:t>
      </w:r>
      <w:proofErr w:type="gramStart"/>
      <w:r w:rsidRPr="0052764F">
        <w:rPr>
          <w:rFonts w:hAnsi="仿宋" w:hint="eastAsia"/>
          <w:color w:val="333333"/>
          <w:szCs w:val="32"/>
        </w:rPr>
        <w:t>季读城</w:t>
      </w:r>
      <w:proofErr w:type="gramEnd"/>
      <w:r w:rsidRPr="0052764F">
        <w:rPr>
          <w:rFonts w:hAnsi="仿宋" w:hint="eastAsia"/>
          <w:color w:val="333333"/>
          <w:szCs w:val="32"/>
        </w:rPr>
        <w:t>系列讲座。“读城”展览旨在让社会大众尤其是青少年观众关注北京中轴线，此系列讲座不仅丰富了展览内容，也开阔了观众的眼界。通过专家对北京中轴线的多角度诠释，加深观众对北京中轴线认知和理解的同时，让人们更加关注北京中轴线申遗。本季讲座共开展7场，</w:t>
      </w:r>
      <w:proofErr w:type="gramStart"/>
      <w:r w:rsidRPr="0052764F">
        <w:rPr>
          <w:rFonts w:hAnsi="仿宋" w:hint="eastAsia"/>
          <w:color w:val="333333"/>
          <w:szCs w:val="32"/>
        </w:rPr>
        <w:t>受众近</w:t>
      </w:r>
      <w:proofErr w:type="gramEnd"/>
      <w:r w:rsidRPr="0052764F">
        <w:rPr>
          <w:rFonts w:hAnsi="仿宋" w:hint="eastAsia"/>
          <w:color w:val="333333"/>
          <w:szCs w:val="32"/>
        </w:rPr>
        <w:t>1000人。</w:t>
      </w:r>
    </w:p>
    <w:p w:rsidR="00851451" w:rsidRPr="0052764F" w:rsidRDefault="00851451" w:rsidP="000A19AC">
      <w:pPr>
        <w:spacing w:line="560" w:lineRule="exact"/>
        <w:ind w:left="6" w:right="-131"/>
        <w:rPr>
          <w:rFonts w:hAnsi="仿宋"/>
          <w:color w:val="333333"/>
          <w:szCs w:val="32"/>
        </w:rPr>
      </w:pPr>
      <w:r w:rsidRPr="0052764F">
        <w:rPr>
          <w:rFonts w:hAnsi="仿宋" w:hint="eastAsia"/>
          <w:color w:val="333333"/>
          <w:szCs w:val="32"/>
        </w:rPr>
        <w:t>《泉淙之声》电台广播活动。北京市古代钱币展览馆</w:t>
      </w:r>
      <w:proofErr w:type="gramStart"/>
      <w:r w:rsidRPr="0052764F">
        <w:rPr>
          <w:rFonts w:hAnsi="仿宋" w:hint="eastAsia"/>
          <w:color w:val="333333"/>
          <w:szCs w:val="32"/>
        </w:rPr>
        <w:t>与央广文艺</w:t>
      </w:r>
      <w:proofErr w:type="gramEnd"/>
      <w:r w:rsidRPr="0052764F">
        <w:rPr>
          <w:rFonts w:hAnsi="仿宋" w:hint="eastAsia"/>
          <w:color w:val="333333"/>
          <w:szCs w:val="32"/>
        </w:rPr>
        <w:t>之声共同推出，栏目以短小的音频为主要形式，在</w:t>
      </w:r>
      <w:proofErr w:type="gramStart"/>
      <w:r w:rsidRPr="0052764F">
        <w:rPr>
          <w:rFonts w:hAnsi="仿宋" w:hint="eastAsia"/>
          <w:color w:val="333333"/>
          <w:szCs w:val="32"/>
        </w:rPr>
        <w:t>微信公众</w:t>
      </w:r>
      <w:proofErr w:type="gramEnd"/>
      <w:r w:rsidRPr="0052764F">
        <w:rPr>
          <w:rFonts w:hAnsi="仿宋" w:hint="eastAsia"/>
          <w:color w:val="333333"/>
          <w:szCs w:val="32"/>
        </w:rPr>
        <w:t>号中附以文字说明、图片、小动画等多种形式，从多个角度对我国历代货币逐一进行介绍，向公众普及钱币知</w:t>
      </w:r>
      <w:r w:rsidRPr="0052764F">
        <w:rPr>
          <w:rFonts w:hAnsi="仿宋" w:hint="eastAsia"/>
          <w:color w:val="333333"/>
          <w:szCs w:val="32"/>
        </w:rPr>
        <w:lastRenderedPageBreak/>
        <w:t>识。</w:t>
      </w:r>
      <w:r w:rsidR="001C36D4" w:rsidRPr="0052764F">
        <w:rPr>
          <w:rFonts w:hAnsi="仿宋" w:hint="eastAsia"/>
          <w:color w:val="333333"/>
          <w:szCs w:val="32"/>
        </w:rPr>
        <w:t>活动</w:t>
      </w:r>
      <w:r w:rsidRPr="0052764F">
        <w:rPr>
          <w:rFonts w:hAnsi="仿宋" w:hint="eastAsia"/>
          <w:color w:val="333333"/>
          <w:szCs w:val="32"/>
        </w:rPr>
        <w:t>寓教于乐、利于科普知识传播。自2020年5月18日开播以来，开展27期节目。</w:t>
      </w:r>
    </w:p>
    <w:p w:rsidR="00851451" w:rsidRPr="0052764F" w:rsidRDefault="00851451" w:rsidP="000A19AC">
      <w:pPr>
        <w:spacing w:line="560" w:lineRule="exact"/>
        <w:ind w:left="6" w:right="-131"/>
        <w:rPr>
          <w:rFonts w:hAnsi="仿宋"/>
          <w:color w:val="333333"/>
          <w:szCs w:val="32"/>
        </w:rPr>
      </w:pPr>
      <w:r w:rsidRPr="0052764F">
        <w:rPr>
          <w:rFonts w:hAnsi="仿宋" w:hint="eastAsia"/>
          <w:color w:val="333333"/>
          <w:szCs w:val="32"/>
        </w:rPr>
        <w:t>“奥运说”科普</w:t>
      </w:r>
      <w:proofErr w:type="gramStart"/>
      <w:r w:rsidRPr="0052764F">
        <w:rPr>
          <w:rFonts w:hAnsi="仿宋" w:hint="eastAsia"/>
          <w:color w:val="333333"/>
          <w:szCs w:val="32"/>
        </w:rPr>
        <w:t>团系列</w:t>
      </w:r>
      <w:proofErr w:type="gramEnd"/>
      <w:r w:rsidRPr="0052764F">
        <w:rPr>
          <w:rFonts w:hAnsi="仿宋" w:hint="eastAsia"/>
          <w:color w:val="333333"/>
          <w:szCs w:val="32"/>
        </w:rPr>
        <w:t>活动。北京奥运博物馆继续深化“奥运说”科普团的品牌知名度，推出“奥运说——冰雪课堂”特色科普社教活动。通过深入社区、校园，以讲座、问答、互动等形式为居民和学生普及奥运知识、传播奥运精神，使共享奥运的理念与文化更加贴近人们的生活。开展 “奥运说”科普团走进润丰学校、陈经伦分校、酒仙桥社区活动，惠及人群1400余人。</w:t>
      </w:r>
    </w:p>
    <w:p w:rsidR="00851451" w:rsidRPr="000B39B4" w:rsidRDefault="00851451" w:rsidP="000A19AC">
      <w:pPr>
        <w:spacing w:line="560" w:lineRule="exact"/>
        <w:ind w:left="6" w:right="-131"/>
      </w:pPr>
      <w:r w:rsidRPr="0052764F">
        <w:rPr>
          <w:rFonts w:hAnsi="仿宋" w:hint="eastAsia"/>
          <w:color w:val="333333"/>
          <w:szCs w:val="32"/>
        </w:rPr>
        <w:t>古建筑思想与技术科普活动。北京古代建筑博物馆发挥本馆特色，深入挖掘中国古代建筑科技内涵，推出古建筑技术系列科普活动，活动主要面向青少年开展。通过讲解、课堂展示、完成学习单、组装建筑模型等方式为青少年讲解中国古代建筑思想与技术相关知识，</w:t>
      </w:r>
      <w:r w:rsidR="001C36D4" w:rsidRPr="0052764F">
        <w:rPr>
          <w:rFonts w:hAnsi="仿宋" w:hint="eastAsia"/>
          <w:color w:val="333333"/>
          <w:szCs w:val="32"/>
        </w:rPr>
        <w:t>让青少年从中</w:t>
      </w:r>
      <w:r w:rsidRPr="0052764F">
        <w:rPr>
          <w:rFonts w:hAnsi="仿宋"/>
          <w:color w:val="333333"/>
          <w:szCs w:val="32"/>
        </w:rPr>
        <w:t>感受中国</w:t>
      </w:r>
      <w:r w:rsidR="00C96345" w:rsidRPr="0052764F">
        <w:rPr>
          <w:rFonts w:hAnsi="仿宋" w:hint="eastAsia"/>
          <w:color w:val="333333"/>
          <w:szCs w:val="32"/>
        </w:rPr>
        <w:t>古</w:t>
      </w:r>
      <w:r w:rsidRPr="0052764F">
        <w:rPr>
          <w:rFonts w:hAnsi="仿宋" w:hint="eastAsia"/>
          <w:color w:val="333333"/>
          <w:szCs w:val="32"/>
        </w:rPr>
        <w:t>建筑</w:t>
      </w:r>
      <w:r w:rsidRPr="0052764F">
        <w:rPr>
          <w:rFonts w:hAnsi="仿宋"/>
          <w:color w:val="333333"/>
          <w:szCs w:val="32"/>
        </w:rPr>
        <w:t>的</w:t>
      </w:r>
      <w:r w:rsidRPr="0052764F">
        <w:rPr>
          <w:rFonts w:hAnsi="仿宋" w:hint="eastAsia"/>
          <w:color w:val="333333"/>
          <w:szCs w:val="32"/>
        </w:rPr>
        <w:t>科学</w:t>
      </w:r>
      <w:r w:rsidRPr="0052764F">
        <w:rPr>
          <w:rFonts w:hAnsi="仿宋"/>
          <w:color w:val="333333"/>
          <w:szCs w:val="32"/>
        </w:rPr>
        <w:t>魅力</w:t>
      </w:r>
      <w:r w:rsidRPr="0052764F">
        <w:rPr>
          <w:rFonts w:hAnsi="仿宋" w:hint="eastAsia"/>
          <w:color w:val="333333"/>
          <w:szCs w:val="32"/>
        </w:rPr>
        <w:t>，加</w:t>
      </w:r>
      <w:r w:rsidRPr="0052764F">
        <w:rPr>
          <w:rFonts w:hAnsi="仿宋"/>
          <w:color w:val="333333"/>
          <w:szCs w:val="32"/>
        </w:rPr>
        <w:t>深对中国古代建筑技术与文化的认识</w:t>
      </w:r>
      <w:r w:rsidRPr="0052764F">
        <w:rPr>
          <w:rFonts w:hAnsi="仿宋" w:hint="eastAsia"/>
          <w:color w:val="333333"/>
          <w:szCs w:val="32"/>
        </w:rPr>
        <w:t>，</w:t>
      </w:r>
      <w:r w:rsidR="001C36D4" w:rsidRPr="0052764F">
        <w:rPr>
          <w:rFonts w:hAnsi="仿宋" w:hint="eastAsia"/>
          <w:color w:val="333333"/>
          <w:szCs w:val="32"/>
        </w:rPr>
        <w:t>增强</w:t>
      </w:r>
      <w:r w:rsidRPr="0052764F">
        <w:rPr>
          <w:rFonts w:hAnsi="仿宋" w:hint="eastAsia"/>
          <w:color w:val="333333"/>
          <w:szCs w:val="32"/>
        </w:rPr>
        <w:t>科学探究的意识。活动惠及人群2000余人。</w:t>
      </w:r>
      <w:r w:rsidRPr="000B39B4">
        <w:t xml:space="preserve"> </w:t>
      </w:r>
    </w:p>
    <w:p w:rsidR="00851451" w:rsidRPr="00105EF9" w:rsidRDefault="00851451" w:rsidP="000A19AC">
      <w:pPr>
        <w:spacing w:line="560" w:lineRule="exact"/>
        <w:ind w:left="6" w:right="-131"/>
      </w:pPr>
      <w:r w:rsidRPr="008813A4">
        <w:rPr>
          <w:rFonts w:ascii="黑体" w:eastAsia="黑体" w:hAnsi="黑体" w:hint="eastAsia"/>
        </w:rPr>
        <w:t>三、充分发挥新媒体优势，扩大文博科普宣传活动影响</w:t>
      </w:r>
    </w:p>
    <w:p w:rsidR="00851451" w:rsidRPr="0052764F" w:rsidRDefault="00851451" w:rsidP="000A19AC">
      <w:pPr>
        <w:spacing w:line="560" w:lineRule="exact"/>
        <w:ind w:left="6" w:right="-131"/>
        <w:rPr>
          <w:rFonts w:hAnsi="仿宋"/>
          <w:color w:val="333333"/>
          <w:szCs w:val="32"/>
        </w:rPr>
      </w:pPr>
      <w:r w:rsidRPr="0052764F">
        <w:rPr>
          <w:rFonts w:hAnsi="仿宋" w:hint="eastAsia"/>
          <w:color w:val="333333"/>
          <w:szCs w:val="32"/>
        </w:rPr>
        <w:t>2020年，受新冠疫情影响，线上文化活动更趋常态化。各单位</w:t>
      </w:r>
      <w:r w:rsidR="00CC726D" w:rsidRPr="0052764F">
        <w:rPr>
          <w:rFonts w:hAnsi="仿宋" w:hint="eastAsia"/>
          <w:color w:val="333333"/>
          <w:szCs w:val="32"/>
        </w:rPr>
        <w:t>尤其是中小型单位</w:t>
      </w:r>
      <w:r w:rsidRPr="0052764F">
        <w:rPr>
          <w:rFonts w:hAnsi="仿宋" w:hint="eastAsia"/>
          <w:color w:val="333333"/>
          <w:szCs w:val="32"/>
        </w:rPr>
        <w:t>顺应传播趋势，广泛应用新技术，及时有效发布文化科普信息，开展丰富多彩的</w:t>
      </w:r>
      <w:r w:rsidR="00C96345" w:rsidRPr="0052764F">
        <w:rPr>
          <w:rFonts w:hAnsi="仿宋" w:hint="eastAsia"/>
          <w:color w:val="333333"/>
          <w:szCs w:val="32"/>
        </w:rPr>
        <w:t>线上</w:t>
      </w:r>
      <w:r w:rsidRPr="0052764F">
        <w:rPr>
          <w:rFonts w:hAnsi="仿宋" w:hint="eastAsia"/>
          <w:color w:val="333333"/>
          <w:szCs w:val="32"/>
        </w:rPr>
        <w:t>科普宣传工作，扩大宣传</w:t>
      </w:r>
      <w:r w:rsidR="00C96345" w:rsidRPr="0052764F">
        <w:rPr>
          <w:rFonts w:hAnsi="仿宋" w:hint="eastAsia"/>
          <w:color w:val="333333"/>
          <w:szCs w:val="32"/>
        </w:rPr>
        <w:t>影响</w:t>
      </w:r>
      <w:r w:rsidRPr="0052764F">
        <w:rPr>
          <w:rFonts w:hAnsi="仿宋" w:hint="eastAsia"/>
          <w:color w:val="333333"/>
          <w:szCs w:val="32"/>
        </w:rPr>
        <w:t>。不断</w:t>
      </w:r>
      <w:proofErr w:type="gramStart"/>
      <w:r w:rsidRPr="0052764F">
        <w:rPr>
          <w:rFonts w:hAnsi="仿宋" w:hint="eastAsia"/>
          <w:color w:val="333333"/>
          <w:szCs w:val="32"/>
        </w:rPr>
        <w:t>丰富线</w:t>
      </w:r>
      <w:proofErr w:type="gramEnd"/>
      <w:r w:rsidRPr="0052764F">
        <w:rPr>
          <w:rFonts w:hAnsi="仿宋" w:hint="eastAsia"/>
          <w:color w:val="333333"/>
          <w:szCs w:val="32"/>
        </w:rPr>
        <w:t>上科普资源，以云讲堂、直播、云游博物馆、微视频等形式开展科普活动，进一步增强</w:t>
      </w:r>
      <w:r w:rsidR="00C321B3" w:rsidRPr="0052764F">
        <w:rPr>
          <w:rFonts w:hAnsi="仿宋" w:hint="eastAsia"/>
          <w:color w:val="333333"/>
          <w:szCs w:val="32"/>
        </w:rPr>
        <w:t>文</w:t>
      </w:r>
      <w:r w:rsidRPr="0052764F">
        <w:rPr>
          <w:rFonts w:hAnsi="仿宋" w:hint="eastAsia"/>
          <w:color w:val="333333"/>
          <w:szCs w:val="32"/>
        </w:rPr>
        <w:t>博</w:t>
      </w:r>
      <w:r w:rsidR="00C321B3" w:rsidRPr="0052764F">
        <w:rPr>
          <w:rFonts w:hAnsi="仿宋" w:hint="eastAsia"/>
          <w:color w:val="333333"/>
          <w:szCs w:val="32"/>
        </w:rPr>
        <w:t>单位</w:t>
      </w:r>
      <w:r w:rsidRPr="0052764F">
        <w:rPr>
          <w:rFonts w:hAnsi="仿宋" w:hint="eastAsia"/>
          <w:color w:val="333333"/>
          <w:szCs w:val="32"/>
        </w:rPr>
        <w:t>科普活动的社会影响。</w:t>
      </w:r>
      <w:r w:rsidR="00675FE2" w:rsidRPr="0052764F">
        <w:rPr>
          <w:rFonts w:hAnsi="仿宋" w:hint="eastAsia"/>
          <w:color w:val="333333"/>
          <w:szCs w:val="32"/>
        </w:rPr>
        <w:t>丰富的</w:t>
      </w:r>
      <w:r w:rsidRPr="0052764F">
        <w:rPr>
          <w:rFonts w:hAnsi="仿宋" w:hint="eastAsia"/>
          <w:color w:val="333333"/>
          <w:szCs w:val="32"/>
        </w:rPr>
        <w:t>线上科普活动，引发更多在线公众的关注，</w:t>
      </w:r>
      <w:r w:rsidR="00CC726D" w:rsidRPr="0052764F">
        <w:rPr>
          <w:rFonts w:hAnsi="仿宋" w:hint="eastAsia"/>
          <w:color w:val="333333"/>
          <w:szCs w:val="32"/>
        </w:rPr>
        <w:t>社会关注度呈几何级上升，</w:t>
      </w:r>
      <w:r w:rsidRPr="0052764F">
        <w:rPr>
          <w:rFonts w:hAnsi="仿宋" w:hint="eastAsia"/>
          <w:color w:val="333333"/>
          <w:szCs w:val="32"/>
        </w:rPr>
        <w:t>文博单</w:t>
      </w:r>
      <w:r w:rsidRPr="0052764F">
        <w:rPr>
          <w:rFonts w:hAnsi="仿宋" w:hint="eastAsia"/>
          <w:color w:val="333333"/>
          <w:szCs w:val="32"/>
        </w:rPr>
        <w:lastRenderedPageBreak/>
        <w:t>位</w:t>
      </w:r>
      <w:r w:rsidR="00C96345" w:rsidRPr="0052764F">
        <w:rPr>
          <w:rFonts w:hAnsi="仿宋" w:hint="eastAsia"/>
          <w:color w:val="333333"/>
          <w:szCs w:val="32"/>
        </w:rPr>
        <w:t>科普</w:t>
      </w:r>
      <w:r w:rsidRPr="0052764F">
        <w:rPr>
          <w:rFonts w:hAnsi="仿宋" w:hint="eastAsia"/>
          <w:color w:val="333333"/>
          <w:szCs w:val="32"/>
        </w:rPr>
        <w:t>文化活动的社会知名度、推广度得到大幅提高，传播效果得以深化</w:t>
      </w:r>
      <w:r w:rsidR="00CC726D" w:rsidRPr="0052764F">
        <w:rPr>
          <w:rFonts w:hAnsi="仿宋" w:hint="eastAsia"/>
          <w:color w:val="333333"/>
          <w:szCs w:val="32"/>
        </w:rPr>
        <w:t>，掀起了讨论和参与文博科普的热潮，</w:t>
      </w:r>
      <w:r w:rsidR="007C5FB6" w:rsidRPr="0052764F">
        <w:rPr>
          <w:rFonts w:hAnsi="仿宋" w:hint="eastAsia"/>
          <w:color w:val="333333"/>
          <w:szCs w:val="32"/>
        </w:rPr>
        <w:t>文博单位</w:t>
      </w:r>
      <w:r w:rsidR="00CC726D" w:rsidRPr="0052764F">
        <w:rPr>
          <w:rFonts w:hAnsi="仿宋" w:hint="eastAsia"/>
          <w:color w:val="333333"/>
          <w:szCs w:val="32"/>
        </w:rPr>
        <w:t>科普活动的社会影响</w:t>
      </w:r>
      <w:proofErr w:type="gramStart"/>
      <w:r w:rsidR="00CC726D" w:rsidRPr="0052764F">
        <w:rPr>
          <w:rFonts w:hAnsi="仿宋" w:hint="eastAsia"/>
          <w:color w:val="333333"/>
          <w:szCs w:val="32"/>
        </w:rPr>
        <w:t>力显著</w:t>
      </w:r>
      <w:proofErr w:type="gramEnd"/>
      <w:r w:rsidR="00CC726D" w:rsidRPr="0052764F">
        <w:rPr>
          <w:rFonts w:hAnsi="仿宋" w:hint="eastAsia"/>
          <w:color w:val="333333"/>
          <w:szCs w:val="32"/>
        </w:rPr>
        <w:t>提升。</w:t>
      </w:r>
    </w:p>
    <w:p w:rsidR="00851451" w:rsidRPr="0052764F" w:rsidRDefault="00C96345" w:rsidP="000A19AC">
      <w:pPr>
        <w:spacing w:line="560" w:lineRule="exact"/>
        <w:ind w:left="6" w:right="-131"/>
        <w:rPr>
          <w:rFonts w:hAnsi="仿宋"/>
          <w:color w:val="333333"/>
          <w:szCs w:val="32"/>
        </w:rPr>
      </w:pPr>
      <w:r w:rsidRPr="0052764F">
        <w:rPr>
          <w:rFonts w:hAnsi="仿宋" w:hint="eastAsia"/>
          <w:color w:val="333333"/>
          <w:szCs w:val="32"/>
        </w:rPr>
        <w:t>如：</w:t>
      </w:r>
      <w:r w:rsidR="00851451" w:rsidRPr="0052764F">
        <w:rPr>
          <w:rFonts w:hAnsi="仿宋" w:hint="eastAsia"/>
          <w:color w:val="333333"/>
          <w:szCs w:val="32"/>
        </w:rPr>
        <w:t>遗产日期间推出的“环球云赏北京中轴线之美——北京中轴线双百新媒体中英双语全球大直播”活动，6场直播海内外播出覆盖量超2.5亿网民。</w:t>
      </w:r>
      <w:r w:rsidR="00CC726D" w:rsidRPr="0052764F">
        <w:rPr>
          <w:rFonts w:hAnsi="仿宋" w:hint="eastAsia"/>
          <w:color w:val="333333"/>
          <w:szCs w:val="32"/>
        </w:rPr>
        <w:t xml:space="preserve">孔庙和国子监博物馆推出 “九九重阳节 浓浓敬老情——2020年重阳敬老礼” </w:t>
      </w:r>
      <w:proofErr w:type="gramStart"/>
      <w:r w:rsidR="00CC726D" w:rsidRPr="0052764F">
        <w:rPr>
          <w:rFonts w:hAnsi="仿宋" w:hint="eastAsia"/>
          <w:color w:val="333333"/>
          <w:szCs w:val="32"/>
        </w:rPr>
        <w:t>一</w:t>
      </w:r>
      <w:proofErr w:type="gramEnd"/>
      <w:r w:rsidR="00CC726D" w:rsidRPr="0052764F">
        <w:rPr>
          <w:rFonts w:hAnsi="仿宋" w:hint="eastAsia"/>
          <w:color w:val="333333"/>
          <w:szCs w:val="32"/>
        </w:rPr>
        <w:t>直播特别活动，在线观看人气最高峰值13.1万，回放253.6万。北京石刻艺术博物馆推出线上“釐延千</w:t>
      </w:r>
      <w:proofErr w:type="gramStart"/>
      <w:r w:rsidR="00CC726D" w:rsidRPr="0052764F">
        <w:rPr>
          <w:rFonts w:hAnsi="仿宋" w:hint="eastAsia"/>
          <w:color w:val="333333"/>
          <w:szCs w:val="32"/>
        </w:rPr>
        <w:t>梵</w:t>
      </w:r>
      <w:proofErr w:type="gramEnd"/>
      <w:r w:rsidR="00CC726D" w:rsidRPr="0052764F">
        <w:rPr>
          <w:rFonts w:hAnsi="仿宋" w:hint="eastAsia"/>
          <w:color w:val="333333"/>
          <w:szCs w:val="32"/>
        </w:rPr>
        <w:t>——探秘长河岸边的五塔寺”公益讲座，观看量达3万余人；北京市大葆台西汉墓博物馆微博、</w:t>
      </w:r>
      <w:proofErr w:type="gramStart"/>
      <w:r w:rsidR="00CC726D" w:rsidRPr="0052764F">
        <w:rPr>
          <w:rFonts w:hAnsi="仿宋" w:hint="eastAsia"/>
          <w:color w:val="333333"/>
          <w:szCs w:val="32"/>
        </w:rPr>
        <w:t>一</w:t>
      </w:r>
      <w:proofErr w:type="gramEnd"/>
      <w:r w:rsidR="00CC726D" w:rsidRPr="0052764F">
        <w:rPr>
          <w:rFonts w:hAnsi="仿宋" w:hint="eastAsia"/>
          <w:color w:val="333333"/>
          <w:szCs w:val="32"/>
        </w:rPr>
        <w:t>直播平台推出线上#“复活”的</w:t>
      </w:r>
      <w:proofErr w:type="gramStart"/>
      <w:r w:rsidR="00CC726D" w:rsidRPr="0052764F">
        <w:rPr>
          <w:rFonts w:hAnsi="仿宋" w:hint="eastAsia"/>
          <w:color w:val="333333"/>
          <w:szCs w:val="32"/>
        </w:rPr>
        <w:t>六博棋</w:t>
      </w:r>
      <w:proofErr w:type="gramEnd"/>
      <w:r w:rsidR="00CC726D" w:rsidRPr="0052764F">
        <w:rPr>
          <w:rFonts w:hAnsi="仿宋" w:hint="eastAsia"/>
          <w:color w:val="333333"/>
          <w:szCs w:val="32"/>
        </w:rPr>
        <w:t>#节目，引发1.8万人次的关注点击。</w:t>
      </w:r>
    </w:p>
    <w:p w:rsidR="00851451" w:rsidRPr="00151487" w:rsidRDefault="00851451" w:rsidP="000A19AC">
      <w:pPr>
        <w:spacing w:line="560" w:lineRule="exact"/>
        <w:ind w:left="6" w:right="-131"/>
        <w:rPr>
          <w:rFonts w:ascii="黑体" w:eastAsia="黑体" w:hAnsi="黑体"/>
        </w:rPr>
      </w:pPr>
      <w:r w:rsidRPr="00151487">
        <w:rPr>
          <w:rFonts w:ascii="黑体" w:eastAsia="黑体" w:hAnsi="黑体" w:hint="eastAsia"/>
        </w:rPr>
        <w:t xml:space="preserve">四、强化科普基础工作 </w:t>
      </w:r>
    </w:p>
    <w:p w:rsidR="00851451" w:rsidRPr="00CC726D" w:rsidRDefault="00851451" w:rsidP="000A19AC">
      <w:pPr>
        <w:spacing w:line="560" w:lineRule="exact"/>
        <w:ind w:left="6" w:right="-131"/>
        <w:rPr>
          <w:rFonts w:ascii="楷体" w:eastAsia="楷体" w:hAnsi="楷体"/>
        </w:rPr>
      </w:pPr>
      <w:r w:rsidRPr="00CC726D">
        <w:rPr>
          <w:rFonts w:ascii="楷体" w:eastAsia="楷体" w:hAnsi="楷体" w:hint="eastAsia"/>
        </w:rPr>
        <w:t>（一）有效开展科普教育基地工作</w:t>
      </w:r>
    </w:p>
    <w:p w:rsidR="00851451" w:rsidRPr="0052764F" w:rsidRDefault="00851451" w:rsidP="000A19AC">
      <w:pPr>
        <w:spacing w:line="560" w:lineRule="exact"/>
        <w:ind w:left="6" w:right="-131"/>
        <w:rPr>
          <w:rFonts w:hAnsi="仿宋"/>
          <w:color w:val="333333"/>
          <w:szCs w:val="32"/>
        </w:rPr>
      </w:pPr>
      <w:r w:rsidRPr="0052764F">
        <w:rPr>
          <w:rFonts w:hAnsi="仿宋" w:hint="eastAsia"/>
          <w:color w:val="333333"/>
          <w:szCs w:val="32"/>
        </w:rPr>
        <w:t>文物局系统文博单位尤其是科普教育基地发挥资源优势，结合展陈活动，贴近生活、贴近群众，挖掘科普内容，科普活动的形式、内容不断丰富，科普服务能力和质量得到提升。坚持“</w:t>
      </w:r>
      <w:r w:rsidR="00CC726D" w:rsidRPr="0052764F">
        <w:rPr>
          <w:rFonts w:hAnsi="仿宋" w:hint="eastAsia"/>
          <w:color w:val="333333"/>
          <w:szCs w:val="32"/>
        </w:rPr>
        <w:t>引</w:t>
      </w:r>
      <w:r w:rsidRPr="0052764F">
        <w:rPr>
          <w:rFonts w:hAnsi="仿宋" w:hint="eastAsia"/>
          <w:color w:val="333333"/>
          <w:szCs w:val="32"/>
        </w:rPr>
        <w:t>进来 走出去”相结合，寒暑假、传统节日积极开展优秀文化科普活动，吸引大批公众参与其中，拥有了一批固定观众，产生了一定的品牌效果。</w:t>
      </w:r>
    </w:p>
    <w:p w:rsidR="00851451" w:rsidRPr="00CC726D" w:rsidRDefault="00851451" w:rsidP="000A19AC">
      <w:pPr>
        <w:spacing w:line="560" w:lineRule="exact"/>
        <w:ind w:left="6" w:right="-131"/>
        <w:rPr>
          <w:rFonts w:ascii="楷体" w:eastAsia="楷体" w:hAnsi="楷体"/>
        </w:rPr>
      </w:pPr>
      <w:r w:rsidRPr="00CC726D">
        <w:rPr>
          <w:rFonts w:ascii="楷体" w:eastAsia="楷体" w:hAnsi="楷体" w:hint="eastAsia"/>
        </w:rPr>
        <w:t>（二）按时完成科普数据统计工作</w:t>
      </w:r>
    </w:p>
    <w:p w:rsidR="00851451" w:rsidRPr="0052764F" w:rsidRDefault="00851451" w:rsidP="000A19AC">
      <w:pPr>
        <w:spacing w:line="560" w:lineRule="exact"/>
        <w:ind w:left="6" w:right="-131"/>
        <w:rPr>
          <w:rFonts w:hAnsi="仿宋"/>
          <w:color w:val="333333"/>
          <w:szCs w:val="32"/>
        </w:rPr>
      </w:pPr>
      <w:r w:rsidRPr="0052764F">
        <w:rPr>
          <w:rFonts w:hAnsi="仿宋" w:hint="eastAsia"/>
          <w:color w:val="333333"/>
          <w:szCs w:val="32"/>
        </w:rPr>
        <w:t>高度重视，精心组织2019年度</w:t>
      </w:r>
      <w:r w:rsidR="00CC726D" w:rsidRPr="0052764F">
        <w:rPr>
          <w:rFonts w:hAnsi="仿宋" w:hint="eastAsia"/>
          <w:color w:val="333333"/>
          <w:szCs w:val="32"/>
        </w:rPr>
        <w:t>科普</w:t>
      </w:r>
      <w:r w:rsidRPr="0052764F">
        <w:rPr>
          <w:rFonts w:hAnsi="仿宋" w:hint="eastAsia"/>
          <w:color w:val="333333"/>
          <w:szCs w:val="32"/>
        </w:rPr>
        <w:t>数据统计工作。认真学习相关文件，仔细核对相关数据，确保数据的可靠性、真实性，保质保量地完成了文物局系统科普数据的填报和初审</w:t>
      </w:r>
      <w:r w:rsidRPr="0052764F">
        <w:rPr>
          <w:rFonts w:hAnsi="仿宋" w:hint="eastAsia"/>
          <w:color w:val="333333"/>
          <w:szCs w:val="32"/>
        </w:rPr>
        <w:lastRenderedPageBreak/>
        <w:t>工作。</w:t>
      </w:r>
    </w:p>
    <w:p w:rsidR="00851451" w:rsidRPr="00CC726D" w:rsidRDefault="00851451" w:rsidP="000A19AC">
      <w:pPr>
        <w:spacing w:line="560" w:lineRule="exact"/>
        <w:ind w:left="6" w:right="-131"/>
        <w:rPr>
          <w:rFonts w:ascii="楷体" w:eastAsia="楷体" w:hAnsi="楷体"/>
        </w:rPr>
      </w:pPr>
      <w:r w:rsidRPr="00CC726D">
        <w:rPr>
          <w:rFonts w:ascii="楷体" w:eastAsia="楷体" w:hAnsi="楷体" w:hint="eastAsia"/>
        </w:rPr>
        <w:t>（三）加强队伍建设，提升文博系统干部职工、科普志愿者的科学素质</w:t>
      </w:r>
    </w:p>
    <w:p w:rsidR="00851451" w:rsidRPr="0052764F" w:rsidRDefault="00851451" w:rsidP="000A19AC">
      <w:pPr>
        <w:spacing w:line="560" w:lineRule="exact"/>
        <w:ind w:left="6" w:right="-131"/>
        <w:rPr>
          <w:rFonts w:hAnsi="仿宋"/>
          <w:color w:val="333333"/>
          <w:szCs w:val="32"/>
        </w:rPr>
      </w:pPr>
      <w:r w:rsidRPr="0052764F">
        <w:rPr>
          <w:rFonts w:hAnsi="仿宋" w:hint="eastAsia"/>
          <w:color w:val="333333"/>
          <w:szCs w:val="32"/>
        </w:rPr>
        <w:t>干部职工培训。通过岗位培训、在线学习、讲座、交流等多种形式的培训、学习，使干部职工科学素质水平不断提升，干部队伍综合素质和工作能力明显提高，进一步提升文博单位的科普服务能力。</w:t>
      </w:r>
    </w:p>
    <w:p w:rsidR="00851451" w:rsidRPr="0052764F" w:rsidRDefault="00CC726D" w:rsidP="000A19AC">
      <w:pPr>
        <w:spacing w:line="560" w:lineRule="exact"/>
        <w:ind w:left="6" w:right="-131"/>
        <w:rPr>
          <w:rFonts w:hAnsi="仿宋"/>
          <w:color w:val="333333"/>
          <w:szCs w:val="32"/>
        </w:rPr>
      </w:pPr>
      <w:r w:rsidRPr="0052764F">
        <w:rPr>
          <w:rFonts w:hAnsi="仿宋" w:hint="eastAsia"/>
          <w:color w:val="333333"/>
          <w:szCs w:val="32"/>
        </w:rPr>
        <w:t>加强</w:t>
      </w:r>
      <w:r w:rsidR="00851451" w:rsidRPr="0052764F">
        <w:rPr>
          <w:rFonts w:hAnsi="仿宋" w:hint="eastAsia"/>
          <w:color w:val="333333"/>
          <w:szCs w:val="32"/>
        </w:rPr>
        <w:t>科普工作志愿者专业能力的培训。据不完全统计，全局系统现有科普工作志愿者816人，远超出在职专兼科普工作者的数量，是文博单位科普服务的中坚力量。各文博单位高度重视志愿者的能力建设，结合本单位的科普特点对志愿者积极开展内容丰富、形式多样的业务知识和科普活动管理技能培训，使志愿者的业务素质持续提高，有效提升了科普工作的服务能力。</w:t>
      </w:r>
    </w:p>
    <w:p w:rsidR="00851451" w:rsidRPr="00151487" w:rsidRDefault="00851451" w:rsidP="000A19AC">
      <w:pPr>
        <w:spacing w:line="560" w:lineRule="exact"/>
        <w:ind w:left="6" w:right="-131"/>
        <w:rPr>
          <w:rFonts w:ascii="黑体" w:eastAsia="黑体" w:hAnsi="黑体"/>
        </w:rPr>
      </w:pPr>
      <w:r w:rsidRPr="00151487">
        <w:rPr>
          <w:rFonts w:ascii="黑体" w:eastAsia="黑体" w:hAnsi="黑体" w:hint="eastAsia"/>
        </w:rPr>
        <w:t>五、存在的问题</w:t>
      </w:r>
    </w:p>
    <w:p w:rsidR="00851451" w:rsidRPr="00CC726D" w:rsidRDefault="00851451" w:rsidP="000A19AC">
      <w:pPr>
        <w:spacing w:line="560" w:lineRule="exact"/>
        <w:ind w:left="6" w:right="-131"/>
        <w:rPr>
          <w:rFonts w:ascii="楷体" w:eastAsia="楷体" w:hAnsi="楷体"/>
        </w:rPr>
      </w:pPr>
      <w:r w:rsidRPr="00CC726D">
        <w:rPr>
          <w:rFonts w:ascii="楷体" w:eastAsia="楷体" w:hAnsi="楷体" w:hint="eastAsia"/>
        </w:rPr>
        <w:t>（一）创制型科普人才缺乏</w:t>
      </w:r>
    </w:p>
    <w:p w:rsidR="00851451" w:rsidRPr="000B39B4" w:rsidRDefault="00851451" w:rsidP="000A19AC">
      <w:pPr>
        <w:spacing w:line="560" w:lineRule="exact"/>
        <w:ind w:left="6" w:right="-131"/>
      </w:pPr>
      <w:r w:rsidRPr="0052764F">
        <w:rPr>
          <w:rFonts w:hAnsi="仿宋" w:hint="eastAsia"/>
          <w:color w:val="333333"/>
          <w:szCs w:val="32"/>
        </w:rPr>
        <w:t>各单位缺乏科普项目创制人才，科普项目形式创新力不够，文博单位科普形式内容仍显单一。需要加强专业化培训，培养科普项目创作策划设计人才，提高科普工作创新能力，在内容挖掘、项目设计、科普展具开发、科普手册（书籍）采编等方面开创新局面。希望得到各级科技部门专家老师指导与培训。</w:t>
      </w:r>
    </w:p>
    <w:p w:rsidR="00851451" w:rsidRPr="00CC726D" w:rsidRDefault="00851451" w:rsidP="000A19AC">
      <w:pPr>
        <w:spacing w:line="560" w:lineRule="exact"/>
        <w:ind w:left="6" w:right="-131"/>
        <w:rPr>
          <w:rFonts w:ascii="楷体" w:eastAsia="楷体" w:hAnsi="楷体"/>
        </w:rPr>
      </w:pPr>
      <w:r w:rsidRPr="00CC726D">
        <w:rPr>
          <w:rFonts w:ascii="楷体" w:eastAsia="楷体" w:hAnsi="楷体" w:hint="eastAsia"/>
        </w:rPr>
        <w:t>（二）科普活动缺乏创新</w:t>
      </w:r>
    </w:p>
    <w:p w:rsidR="00851451" w:rsidRPr="00D65B88" w:rsidRDefault="00B363A9" w:rsidP="000A19AC">
      <w:pPr>
        <w:spacing w:line="560" w:lineRule="exact"/>
        <w:ind w:left="6" w:right="-131"/>
      </w:pPr>
      <w:r>
        <w:rPr>
          <w:rFonts w:hAnsi="仿宋" w:hint="eastAsia"/>
          <w:color w:val="333333"/>
          <w:szCs w:val="32"/>
        </w:rPr>
        <w:t>科普活动的形式设计和内容传统而单一，</w:t>
      </w:r>
      <w:r w:rsidR="00851451">
        <w:rPr>
          <w:rFonts w:hAnsi="仿宋" w:hint="eastAsia"/>
          <w:color w:val="333333"/>
          <w:szCs w:val="32"/>
        </w:rPr>
        <w:t>信息化水平不</w:t>
      </w:r>
      <w:bookmarkStart w:id="0" w:name="_GoBack"/>
      <w:bookmarkEnd w:id="0"/>
      <w:r w:rsidR="00851451">
        <w:rPr>
          <w:rFonts w:hAnsi="仿宋" w:hint="eastAsia"/>
          <w:color w:val="333333"/>
          <w:szCs w:val="32"/>
        </w:rPr>
        <w:lastRenderedPageBreak/>
        <w:t>高。</w:t>
      </w:r>
      <w:r w:rsidR="00675FE2">
        <w:rPr>
          <w:rFonts w:hAnsi="仿宋" w:hint="eastAsia"/>
          <w:color w:val="333333"/>
          <w:szCs w:val="32"/>
        </w:rPr>
        <w:t>文博单位</w:t>
      </w:r>
      <w:proofErr w:type="gramStart"/>
      <w:r w:rsidR="00675FE2">
        <w:rPr>
          <w:rFonts w:hAnsi="仿宋" w:hint="eastAsia"/>
          <w:color w:val="333333"/>
          <w:szCs w:val="32"/>
        </w:rPr>
        <w:t>科普以</w:t>
      </w:r>
      <w:proofErr w:type="gramEnd"/>
      <w:r w:rsidR="00675FE2">
        <w:rPr>
          <w:rFonts w:hAnsi="仿宋" w:hint="eastAsia"/>
          <w:color w:val="333333"/>
          <w:szCs w:val="32"/>
        </w:rPr>
        <w:t>普及社会历史文化为主，</w:t>
      </w:r>
      <w:r w:rsidR="00851451">
        <w:rPr>
          <w:rFonts w:hAnsi="仿宋" w:hint="eastAsia"/>
          <w:color w:val="333333"/>
          <w:szCs w:val="32"/>
        </w:rPr>
        <w:t>随着社会公众对科普的需求程度越来越高，文博单位</w:t>
      </w:r>
      <w:r w:rsidR="00FC5A59">
        <w:rPr>
          <w:rFonts w:hAnsi="仿宋" w:hint="eastAsia"/>
          <w:color w:val="333333"/>
          <w:szCs w:val="32"/>
        </w:rPr>
        <w:t>传统的展示与讲解模式已无法满足公众的需求。存在</w:t>
      </w:r>
      <w:r w:rsidR="00851451">
        <w:rPr>
          <w:rFonts w:hAnsi="仿宋" w:hint="eastAsia"/>
          <w:color w:val="333333"/>
          <w:szCs w:val="32"/>
        </w:rPr>
        <w:t>原创科普内容较少，</w:t>
      </w:r>
      <w:r w:rsidR="00FC5A59">
        <w:rPr>
          <w:rFonts w:hAnsi="仿宋" w:hint="eastAsia"/>
          <w:color w:val="333333"/>
          <w:szCs w:val="32"/>
        </w:rPr>
        <w:t>内容更新缓慢，</w:t>
      </w:r>
      <w:r w:rsidR="00851451">
        <w:rPr>
          <w:rFonts w:hAnsi="仿宋" w:hint="eastAsia"/>
          <w:color w:val="333333"/>
          <w:szCs w:val="32"/>
        </w:rPr>
        <w:t>科研成果科普化不足</w:t>
      </w:r>
      <w:r w:rsidR="00FC5A59">
        <w:rPr>
          <w:rFonts w:hAnsi="仿宋" w:hint="eastAsia"/>
          <w:color w:val="333333"/>
          <w:szCs w:val="32"/>
        </w:rPr>
        <w:t>等问题，</w:t>
      </w:r>
      <w:r w:rsidR="00851451">
        <w:rPr>
          <w:rFonts w:hAnsi="仿宋" w:hint="eastAsia"/>
          <w:color w:val="333333"/>
          <w:szCs w:val="32"/>
        </w:rPr>
        <w:t>难以引起公众对历史的思考和感情上的共鸣，不能激发起人们浓烈兴趣。</w:t>
      </w:r>
      <w:r w:rsidR="00FC5A59">
        <w:rPr>
          <w:rFonts w:hAnsi="仿宋" w:hint="eastAsia"/>
          <w:color w:val="333333"/>
          <w:szCs w:val="32"/>
        </w:rPr>
        <w:t>需要专业人员不断创新，采用公众喜闻乐见、通俗易懂的方式开展专业化的文博科普，</w:t>
      </w:r>
      <w:r w:rsidR="008C7FD8">
        <w:rPr>
          <w:rFonts w:hAnsi="仿宋" w:hint="eastAsia"/>
          <w:color w:val="333333"/>
          <w:szCs w:val="32"/>
        </w:rPr>
        <w:t>吸引更多的社会公众参与其中。</w:t>
      </w:r>
      <w:r w:rsidR="00851451" w:rsidRPr="00C42129">
        <w:rPr>
          <w:rFonts w:hAnsi="仿宋" w:hint="eastAsia"/>
          <w:color w:val="333333"/>
          <w:szCs w:val="32"/>
        </w:rPr>
        <w:t>希望得到科技部门有针对性业务培训和经费的支持</w:t>
      </w:r>
      <w:r w:rsidR="00851451" w:rsidRPr="000B39B4">
        <w:rPr>
          <w:rFonts w:hint="eastAsia"/>
        </w:rPr>
        <w:t>。</w:t>
      </w:r>
    </w:p>
    <w:p w:rsidR="00851451" w:rsidRPr="00D65B88" w:rsidRDefault="00851451" w:rsidP="00851451">
      <w:pPr>
        <w:ind w:right="-131"/>
      </w:pPr>
      <w:r w:rsidRPr="00D65B88">
        <w:rPr>
          <w:rFonts w:hint="eastAsia"/>
        </w:rPr>
        <w:t xml:space="preserve">                        </w:t>
      </w:r>
    </w:p>
    <w:p w:rsidR="00851451" w:rsidRPr="00D65B88" w:rsidRDefault="00851451" w:rsidP="00851451">
      <w:pPr>
        <w:ind w:right="-131"/>
      </w:pPr>
      <w:r w:rsidRPr="00D65B88">
        <w:rPr>
          <w:rFonts w:hint="eastAsia"/>
        </w:rPr>
        <w:t xml:space="preserve">  </w:t>
      </w:r>
    </w:p>
    <w:p w:rsidR="00851451" w:rsidRPr="00D65B88" w:rsidRDefault="00851451" w:rsidP="00851451">
      <w:pPr>
        <w:ind w:right="-131"/>
      </w:pPr>
      <w:r w:rsidRPr="00D65B88">
        <w:rPr>
          <w:rFonts w:hint="eastAsia"/>
        </w:rPr>
        <w:t xml:space="preserve">                   </w:t>
      </w:r>
    </w:p>
    <w:p w:rsidR="00497F4D" w:rsidRDefault="00851451" w:rsidP="00851451">
      <w:pPr>
        <w:ind w:right="-131"/>
      </w:pPr>
      <w:r w:rsidRPr="00D65B88">
        <w:rPr>
          <w:rFonts w:hint="eastAsia"/>
        </w:rPr>
        <w:t xml:space="preserve">                            二</w:t>
      </w:r>
      <w:r w:rsidRPr="00D65B88">
        <w:rPr>
          <w:rFonts w:ascii="宋体" w:eastAsia="宋体" w:hAnsi="宋体" w:cs="宋体" w:hint="eastAsia"/>
        </w:rPr>
        <w:t>〇</w:t>
      </w:r>
      <w:r>
        <w:rPr>
          <w:rFonts w:ascii="宋体" w:hAnsi="宋体" w:cs="宋体" w:hint="eastAsia"/>
        </w:rPr>
        <w:t>二</w:t>
      </w:r>
      <w:r w:rsidRPr="00D65B88">
        <w:rPr>
          <w:rFonts w:hAnsi="仿宋_GB2312" w:cs="仿宋_GB2312" w:hint="eastAsia"/>
        </w:rPr>
        <w:t>一</w:t>
      </w:r>
      <w:r w:rsidRPr="00D65B88">
        <w:rPr>
          <w:rFonts w:hint="eastAsia"/>
        </w:rPr>
        <w:t>年</w:t>
      </w:r>
      <w:r w:rsidR="008C7FD8">
        <w:rPr>
          <w:rFonts w:hint="eastAsia"/>
        </w:rPr>
        <w:t>二</w:t>
      </w:r>
      <w:r w:rsidRPr="00D65B88">
        <w:rPr>
          <w:rFonts w:hint="eastAsia"/>
        </w:rPr>
        <w:t>月</w:t>
      </w:r>
    </w:p>
    <w:sectPr w:rsidR="00497F4D" w:rsidSect="00F46C79">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5815" w:rsidRDefault="00025815" w:rsidP="007C5FB6">
      <w:pPr>
        <w:spacing w:line="240" w:lineRule="auto"/>
        <w:ind w:right="-131"/>
      </w:pPr>
      <w:r>
        <w:separator/>
      </w:r>
    </w:p>
  </w:endnote>
  <w:endnote w:type="continuationSeparator" w:id="0">
    <w:p w:rsidR="00025815" w:rsidRDefault="00025815" w:rsidP="007C5FB6">
      <w:pPr>
        <w:spacing w:line="240" w:lineRule="auto"/>
        <w:ind w:right="-13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FB6" w:rsidRDefault="007C5FB6" w:rsidP="007C5FB6">
    <w:pPr>
      <w:pStyle w:val="a4"/>
      <w:ind w:right="-131"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1"/>
      </w:rPr>
      <w:id w:val="6443952"/>
      <w:docPartObj>
        <w:docPartGallery w:val="Page Numbers (Bottom of Page)"/>
        <w:docPartUnique/>
      </w:docPartObj>
    </w:sdtPr>
    <w:sdtEndPr/>
    <w:sdtContent>
      <w:p w:rsidR="0052764F" w:rsidRPr="0052764F" w:rsidRDefault="0052764F" w:rsidP="0052764F">
        <w:pPr>
          <w:pStyle w:val="a4"/>
          <w:ind w:right="-131" w:firstLine="420"/>
          <w:jc w:val="center"/>
          <w:rPr>
            <w:sz w:val="21"/>
          </w:rPr>
        </w:pPr>
        <w:r w:rsidRPr="0052764F">
          <w:rPr>
            <w:sz w:val="21"/>
          </w:rPr>
          <w:fldChar w:fldCharType="begin"/>
        </w:r>
        <w:r w:rsidRPr="0052764F">
          <w:rPr>
            <w:sz w:val="21"/>
          </w:rPr>
          <w:instrText xml:space="preserve"> PAGE   \* MERGEFORMAT </w:instrText>
        </w:r>
        <w:r w:rsidRPr="0052764F">
          <w:rPr>
            <w:sz w:val="21"/>
          </w:rPr>
          <w:fldChar w:fldCharType="separate"/>
        </w:r>
        <w:r w:rsidR="00B363A9" w:rsidRPr="00B363A9">
          <w:rPr>
            <w:noProof/>
            <w:sz w:val="21"/>
            <w:lang w:val="zh-CN"/>
          </w:rPr>
          <w:t>11</w:t>
        </w:r>
        <w:r w:rsidRPr="0052764F">
          <w:rPr>
            <w:sz w:val="21"/>
          </w:rPr>
          <w:fldChar w:fldCharType="end"/>
        </w:r>
      </w:p>
    </w:sdtContent>
  </w:sdt>
  <w:p w:rsidR="007C5FB6" w:rsidRDefault="007C5FB6" w:rsidP="007C5FB6">
    <w:pPr>
      <w:pStyle w:val="a4"/>
      <w:ind w:right="-131"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FB6" w:rsidRDefault="007C5FB6" w:rsidP="007C5FB6">
    <w:pPr>
      <w:pStyle w:val="a4"/>
      <w:ind w:right="-131"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5815" w:rsidRDefault="00025815" w:rsidP="007C5FB6">
      <w:pPr>
        <w:spacing w:line="240" w:lineRule="auto"/>
        <w:ind w:right="-131"/>
      </w:pPr>
      <w:r>
        <w:separator/>
      </w:r>
    </w:p>
  </w:footnote>
  <w:footnote w:type="continuationSeparator" w:id="0">
    <w:p w:rsidR="00025815" w:rsidRDefault="00025815" w:rsidP="007C5FB6">
      <w:pPr>
        <w:spacing w:line="240" w:lineRule="auto"/>
        <w:ind w:right="-131"/>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FB6" w:rsidRDefault="007C5FB6" w:rsidP="007C5FB6">
    <w:pPr>
      <w:pStyle w:val="a3"/>
      <w:ind w:right="-131"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FB6" w:rsidRDefault="007C5FB6" w:rsidP="00F46C79">
    <w:pPr>
      <w:pStyle w:val="a3"/>
      <w:pBdr>
        <w:bottom w:val="none" w:sz="0" w:space="0" w:color="auto"/>
      </w:pBdr>
      <w:ind w:right="-131"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FB6" w:rsidRDefault="007C5FB6" w:rsidP="007C5FB6">
    <w:pPr>
      <w:pStyle w:val="a3"/>
      <w:ind w:right="-131"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51451"/>
    <w:rsid w:val="00025815"/>
    <w:rsid w:val="000A19AC"/>
    <w:rsid w:val="000C5F80"/>
    <w:rsid w:val="001C36D4"/>
    <w:rsid w:val="002956BC"/>
    <w:rsid w:val="00497F4D"/>
    <w:rsid w:val="0052764F"/>
    <w:rsid w:val="005C72EA"/>
    <w:rsid w:val="005F57E7"/>
    <w:rsid w:val="005F70D9"/>
    <w:rsid w:val="00675FE2"/>
    <w:rsid w:val="00781783"/>
    <w:rsid w:val="007C5FB6"/>
    <w:rsid w:val="00851451"/>
    <w:rsid w:val="008C7FD8"/>
    <w:rsid w:val="00B363A9"/>
    <w:rsid w:val="00C15D4A"/>
    <w:rsid w:val="00C321B3"/>
    <w:rsid w:val="00C41E00"/>
    <w:rsid w:val="00C42129"/>
    <w:rsid w:val="00C86A66"/>
    <w:rsid w:val="00C96345"/>
    <w:rsid w:val="00CC726D"/>
    <w:rsid w:val="00E53125"/>
    <w:rsid w:val="00E5570D"/>
    <w:rsid w:val="00E62770"/>
    <w:rsid w:val="00F46C79"/>
    <w:rsid w:val="00FC5A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1451"/>
    <w:pPr>
      <w:widowControl w:val="0"/>
      <w:spacing w:line="480" w:lineRule="exact"/>
      <w:ind w:left="4" w:rightChars="-41" w:right="-86" w:firstLineChars="200" w:firstLine="640"/>
      <w:jc w:val="both"/>
    </w:pPr>
    <w:rPr>
      <w:rFonts w:ascii="仿宋_GB2312" w:eastAsia="仿宋_GB2312" w:hAnsi="Times New Roman" w:cs="Times New Roman"/>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C5FB6"/>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3"/>
    <w:uiPriority w:val="99"/>
    <w:semiHidden/>
    <w:rsid w:val="007C5FB6"/>
    <w:rPr>
      <w:rFonts w:ascii="仿宋_GB2312" w:eastAsia="仿宋_GB2312" w:hAnsi="Times New Roman" w:cs="Times New Roman"/>
      <w:sz w:val="18"/>
      <w:szCs w:val="18"/>
    </w:rPr>
  </w:style>
  <w:style w:type="paragraph" w:styleId="a4">
    <w:name w:val="footer"/>
    <w:basedOn w:val="a"/>
    <w:link w:val="Char0"/>
    <w:uiPriority w:val="99"/>
    <w:unhideWhenUsed/>
    <w:rsid w:val="007C5FB6"/>
    <w:pPr>
      <w:tabs>
        <w:tab w:val="center" w:pos="4153"/>
        <w:tab w:val="right" w:pos="8306"/>
      </w:tabs>
      <w:snapToGrid w:val="0"/>
      <w:spacing w:line="240" w:lineRule="atLeast"/>
      <w:jc w:val="left"/>
    </w:pPr>
    <w:rPr>
      <w:sz w:val="18"/>
      <w:szCs w:val="18"/>
    </w:rPr>
  </w:style>
  <w:style w:type="character" w:customStyle="1" w:styleId="Char0">
    <w:name w:val="页脚 Char"/>
    <w:basedOn w:val="a0"/>
    <w:link w:val="a4"/>
    <w:uiPriority w:val="99"/>
    <w:rsid w:val="007C5FB6"/>
    <w:rPr>
      <w:rFonts w:ascii="仿宋_GB2312" w:eastAsia="仿宋_GB2312"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11</Pages>
  <Words>896</Words>
  <Characters>5111</Characters>
  <Application>Microsoft Office Word</Application>
  <DocSecurity>0</DocSecurity>
  <Lines>42</Lines>
  <Paragraphs>11</Paragraphs>
  <ScaleCrop>false</ScaleCrop>
  <Company>北京市文物局</Company>
  <LinksUpToDate>false</LinksUpToDate>
  <CharactersWithSpaces>5996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孟德兴</dc:creator>
  <cp:lastModifiedBy>孟德兴</cp:lastModifiedBy>
  <cp:revision>6</cp:revision>
  <dcterms:created xsi:type="dcterms:W3CDTF">2021-02-23T02:52:00Z</dcterms:created>
  <dcterms:modified xsi:type="dcterms:W3CDTF">2021-02-26T06:10:00Z</dcterms:modified>
</cp:coreProperties>
</file>