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160" w:rsidRDefault="00583160" w:rsidP="0058316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北京市文物局</w:t>
      </w:r>
      <w:r>
        <w:rPr>
          <w:rFonts w:ascii="方正小标宋简体" w:eastAsia="方正小标宋简体"/>
          <w:color w:val="000000"/>
          <w:sz w:val="36"/>
          <w:szCs w:val="36"/>
        </w:rPr>
        <w:t>综合事务中心</w:t>
      </w:r>
      <w:r>
        <w:rPr>
          <w:rFonts w:ascii="方正小标宋简体" w:eastAsia="方正小标宋简体" w:hint="eastAsia"/>
          <w:color w:val="000000"/>
          <w:sz w:val="36"/>
          <w:szCs w:val="36"/>
        </w:rPr>
        <w:t>2022年财政预算信息公开</w:t>
      </w:r>
    </w:p>
    <w:p w:rsidR="00583160" w:rsidRDefault="00583160" w:rsidP="00583160">
      <w:pPr>
        <w:spacing w:line="240" w:lineRule="exact"/>
        <w:jc w:val="center"/>
        <w:rPr>
          <w:rFonts w:ascii="方正小标宋简体" w:eastAsia="方正小标宋简体"/>
          <w:color w:val="000000"/>
          <w:sz w:val="32"/>
          <w:szCs w:val="32"/>
        </w:rPr>
      </w:pPr>
    </w:p>
    <w:p w:rsidR="00583160" w:rsidRDefault="00583160" w:rsidP="0058316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583160" w:rsidRDefault="00583160" w:rsidP="00583160">
      <w:pPr>
        <w:spacing w:line="240" w:lineRule="exact"/>
        <w:jc w:val="center"/>
        <w:rPr>
          <w:rFonts w:ascii="方正小标宋简体" w:eastAsia="方正小标宋简体"/>
          <w:color w:val="000000"/>
          <w:sz w:val="32"/>
          <w:szCs w:val="32"/>
        </w:rPr>
      </w:pPr>
    </w:p>
    <w:p w:rsidR="00583160" w:rsidRDefault="00583160" w:rsidP="00583160">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583160" w:rsidRDefault="00583160" w:rsidP="00583160">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583160" w:rsidRDefault="00583160" w:rsidP="005831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583160" w:rsidRDefault="00583160" w:rsidP="005831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二、收入总表    </w:t>
      </w:r>
    </w:p>
    <w:p w:rsidR="00583160" w:rsidRDefault="00583160" w:rsidP="005831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三、支出总表</w:t>
      </w:r>
    </w:p>
    <w:p w:rsidR="00583160" w:rsidRDefault="00583160" w:rsidP="005831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四、项目支出表</w:t>
      </w:r>
    </w:p>
    <w:p w:rsidR="00583160" w:rsidRDefault="00583160" w:rsidP="005831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五、政府采购预算明细表</w:t>
      </w:r>
    </w:p>
    <w:p w:rsidR="00583160" w:rsidRDefault="00583160" w:rsidP="005831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六、财政拨款收支总表</w:t>
      </w:r>
    </w:p>
    <w:p w:rsidR="00583160" w:rsidRDefault="00583160" w:rsidP="005831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七、一般公共预算财政拨款支出表</w:t>
      </w:r>
    </w:p>
    <w:p w:rsidR="00583160" w:rsidRPr="00583160" w:rsidRDefault="00583160" w:rsidP="005831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583160">
        <w:rPr>
          <w:rFonts w:ascii="仿宋_GB2312" w:eastAsia="仿宋_GB2312" w:cs="宋体" w:hint="eastAsia"/>
          <w:color w:val="000000"/>
          <w:kern w:val="0"/>
          <w:sz w:val="32"/>
          <w:szCs w:val="32"/>
          <w:lang w:val="zh-CN"/>
        </w:rPr>
        <w:t>八、一般公共预算财政拨款基本支出表</w:t>
      </w:r>
    </w:p>
    <w:p w:rsidR="00583160" w:rsidRDefault="00583160" w:rsidP="005831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583160" w:rsidRDefault="00583160" w:rsidP="00583160">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583160" w:rsidRDefault="00583160" w:rsidP="005831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565BF6">
        <w:rPr>
          <w:rFonts w:ascii="仿宋_GB2312" w:eastAsia="仿宋_GB2312" w:cs="宋体" w:hint="eastAsia"/>
          <w:color w:val="000000"/>
          <w:kern w:val="0"/>
          <w:sz w:val="32"/>
          <w:szCs w:val="32"/>
          <w:lang w:val="zh-CN"/>
        </w:rPr>
        <w:t>十一、财政拨款</w:t>
      </w:r>
      <w:r>
        <w:rPr>
          <w:rFonts w:ascii="仿宋_GB2312" w:eastAsia="仿宋_GB2312" w:cs="宋体" w:hint="eastAsia"/>
          <w:color w:val="000000"/>
          <w:kern w:val="0"/>
          <w:sz w:val="32"/>
          <w:szCs w:val="32"/>
          <w:lang w:val="zh-CN"/>
        </w:rPr>
        <w:t>“三公”经费支出表</w:t>
      </w:r>
    </w:p>
    <w:p w:rsidR="00583160" w:rsidRPr="00565BF6" w:rsidRDefault="00583160" w:rsidP="005831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565BF6">
        <w:rPr>
          <w:rFonts w:ascii="仿宋_GB2312" w:eastAsia="仿宋_GB2312" w:cs="宋体" w:hint="eastAsia"/>
          <w:color w:val="000000"/>
          <w:kern w:val="0"/>
          <w:sz w:val="32"/>
          <w:szCs w:val="32"/>
          <w:lang w:val="zh-CN"/>
        </w:rPr>
        <w:t>十二、政府购买服务预算财政拨款明细表</w:t>
      </w:r>
    </w:p>
    <w:p w:rsidR="00583160" w:rsidRDefault="00583160" w:rsidP="0058316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十三、项目支出绩效目标表</w:t>
      </w:r>
    </w:p>
    <w:p w:rsidR="00583160" w:rsidRPr="00583160" w:rsidRDefault="00583160" w:rsidP="00583160">
      <w:pPr>
        <w:pStyle w:val="2"/>
        <w:rPr>
          <w:lang w:val="zh-CN"/>
        </w:rPr>
      </w:pPr>
    </w:p>
    <w:p w:rsidR="00583160" w:rsidRDefault="00583160" w:rsidP="0058316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2022年</w:t>
      </w:r>
      <w:r w:rsidR="00FC06BA">
        <w:rPr>
          <w:rFonts w:ascii="方正小标宋简体" w:eastAsia="方正小标宋简体" w:hint="eastAsia"/>
          <w:color w:val="000000"/>
          <w:sz w:val="36"/>
          <w:szCs w:val="36"/>
        </w:rPr>
        <w:t>度</w:t>
      </w:r>
      <w:r>
        <w:rPr>
          <w:rFonts w:ascii="方正小标宋简体" w:eastAsia="方正小标宋简体" w:hint="eastAsia"/>
          <w:color w:val="000000"/>
          <w:sz w:val="36"/>
          <w:szCs w:val="36"/>
        </w:rPr>
        <w:t>单位预算情况说明</w:t>
      </w:r>
    </w:p>
    <w:p w:rsidR="00583160" w:rsidRDefault="00583160" w:rsidP="00583160">
      <w:pPr>
        <w:spacing w:line="360" w:lineRule="auto"/>
        <w:rPr>
          <w:rFonts w:ascii="仿宋_GB2312" w:eastAsia="仿宋_GB2312"/>
          <w:color w:val="000000"/>
          <w:sz w:val="32"/>
          <w:szCs w:val="32"/>
        </w:rPr>
      </w:pPr>
    </w:p>
    <w:p w:rsidR="00583160" w:rsidRDefault="00583160" w:rsidP="0058316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一、单位基本情况</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583160" w:rsidRPr="00583160" w:rsidRDefault="00DD4DDF" w:rsidP="00583160">
      <w:pPr>
        <w:spacing w:line="560" w:lineRule="exact"/>
        <w:ind w:firstLineChars="200" w:firstLine="640"/>
        <w:rPr>
          <w:rFonts w:ascii="楷体_GB2312" w:eastAsia="楷体_GB2312"/>
          <w:color w:val="000000"/>
          <w:sz w:val="32"/>
          <w:szCs w:val="32"/>
        </w:rPr>
      </w:pPr>
      <w:r w:rsidRPr="00DD4DDF">
        <w:rPr>
          <w:rFonts w:ascii="仿宋_GB2312" w:eastAsia="仿宋_GB2312" w:hint="eastAsia"/>
          <w:sz w:val="32"/>
          <w:szCs w:val="32"/>
        </w:rPr>
        <w:t>按照中共北京市委机构编制委员会2021年121号文件批复</w:t>
      </w:r>
      <w:r>
        <w:rPr>
          <w:rFonts w:ascii="仿宋_GB2312" w:eastAsia="仿宋_GB2312" w:hint="eastAsia"/>
          <w:sz w:val="32"/>
          <w:szCs w:val="32"/>
        </w:rPr>
        <w:t>整合北京市文物局</w:t>
      </w:r>
      <w:r>
        <w:rPr>
          <w:rFonts w:ascii="仿宋_GB2312" w:eastAsia="仿宋_GB2312"/>
          <w:sz w:val="32"/>
          <w:szCs w:val="32"/>
        </w:rPr>
        <w:t>机关服务中心、北京市文物局信息中心、北京市文物局宣传教育中心、北京市文物局</w:t>
      </w:r>
      <w:r>
        <w:rPr>
          <w:rFonts w:ascii="仿宋_GB2312" w:eastAsia="仿宋_GB2312" w:hint="eastAsia"/>
          <w:sz w:val="32"/>
          <w:szCs w:val="32"/>
        </w:rPr>
        <w:t>图书资料中心</w:t>
      </w:r>
      <w:r>
        <w:rPr>
          <w:rFonts w:ascii="仿宋_GB2312" w:eastAsia="仿宋_GB2312"/>
          <w:sz w:val="32"/>
          <w:szCs w:val="32"/>
        </w:rPr>
        <w:t>、北京市文物局老干部活动站</w:t>
      </w:r>
      <w:r>
        <w:rPr>
          <w:rFonts w:ascii="仿宋_GB2312" w:eastAsia="仿宋_GB2312" w:hint="eastAsia"/>
          <w:sz w:val="32"/>
          <w:szCs w:val="32"/>
        </w:rPr>
        <w:t>，组建</w:t>
      </w:r>
      <w:r>
        <w:rPr>
          <w:rFonts w:ascii="仿宋_GB2312" w:eastAsia="仿宋_GB2312"/>
          <w:sz w:val="32"/>
          <w:szCs w:val="32"/>
        </w:rPr>
        <w:t>北京市文物局综合事务中心</w:t>
      </w:r>
      <w:r>
        <w:rPr>
          <w:rFonts w:ascii="仿宋_GB2312" w:eastAsia="仿宋_GB2312" w:hint="eastAsia"/>
          <w:sz w:val="32"/>
          <w:szCs w:val="32"/>
        </w:rPr>
        <w:t>，</w:t>
      </w:r>
      <w:r>
        <w:rPr>
          <w:rFonts w:ascii="仿宋_GB2312" w:eastAsia="仿宋_GB2312"/>
          <w:sz w:val="32"/>
          <w:szCs w:val="32"/>
        </w:rPr>
        <w:t>为正处级公益一类事业单位。</w:t>
      </w:r>
      <w:r w:rsidR="00583160" w:rsidRPr="004B0061">
        <w:rPr>
          <w:rFonts w:ascii="仿宋_GB2312" w:eastAsia="仿宋_GB2312" w:hint="eastAsia"/>
          <w:sz w:val="32"/>
          <w:szCs w:val="32"/>
        </w:rPr>
        <w:t>北京市文物局</w:t>
      </w:r>
      <w:r w:rsidR="00583160">
        <w:rPr>
          <w:rFonts w:ascii="仿宋_GB2312" w:eastAsia="仿宋_GB2312" w:hint="eastAsia"/>
          <w:sz w:val="32"/>
          <w:szCs w:val="32"/>
        </w:rPr>
        <w:t>综合事务</w:t>
      </w:r>
      <w:r w:rsidR="00583160" w:rsidRPr="004B0061">
        <w:rPr>
          <w:rFonts w:ascii="仿宋_GB2312" w:eastAsia="仿宋_GB2312" w:hint="eastAsia"/>
          <w:sz w:val="32"/>
          <w:szCs w:val="32"/>
        </w:rPr>
        <w:t>中心是北京市文物局下属单位，单位性质为财政全额拨款事业单位，独立法人机构。主要职能为</w:t>
      </w:r>
      <w:r w:rsidR="00583160">
        <w:rPr>
          <w:rFonts w:ascii="仿宋_GB2312" w:eastAsia="仿宋_GB2312" w:hint="eastAsia"/>
          <w:sz w:val="32"/>
          <w:szCs w:val="32"/>
        </w:rPr>
        <w:t>承担北京市</w:t>
      </w:r>
      <w:r w:rsidR="00583160">
        <w:rPr>
          <w:rFonts w:ascii="仿宋_GB2312" w:eastAsia="仿宋_GB2312"/>
          <w:sz w:val="32"/>
          <w:szCs w:val="32"/>
        </w:rPr>
        <w:t>文物局机关事务综合服务保障、系统离退休人员管理服务等事务性工作。</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583160" w:rsidRDefault="00583160" w:rsidP="00583160">
      <w:pPr>
        <w:spacing w:line="560" w:lineRule="exact"/>
        <w:ind w:firstLineChars="200" w:firstLine="640"/>
        <w:rPr>
          <w:rFonts w:ascii="楷体_GB2312" w:eastAsia="楷体_GB2312"/>
          <w:color w:val="000000"/>
          <w:sz w:val="32"/>
          <w:szCs w:val="32"/>
        </w:rPr>
      </w:pPr>
      <w:r>
        <w:rPr>
          <w:rFonts w:ascii="仿宋_GB2312" w:eastAsia="仿宋_GB2312" w:hint="eastAsia"/>
          <w:sz w:val="32"/>
          <w:szCs w:val="32"/>
        </w:rPr>
        <w:t>北京市文物局</w:t>
      </w:r>
      <w:r>
        <w:rPr>
          <w:rFonts w:ascii="仿宋_GB2312" w:eastAsia="仿宋_GB2312"/>
          <w:sz w:val="32"/>
          <w:szCs w:val="32"/>
        </w:rPr>
        <w:t>综合事务</w:t>
      </w:r>
      <w:r>
        <w:rPr>
          <w:rFonts w:ascii="仿宋_GB2312" w:eastAsia="仿宋_GB2312" w:hint="eastAsia"/>
          <w:sz w:val="32"/>
          <w:szCs w:val="32"/>
        </w:rPr>
        <w:t>中心</w:t>
      </w:r>
      <w:r w:rsidRPr="004B0061">
        <w:rPr>
          <w:rFonts w:ascii="仿宋_GB2312" w:eastAsia="仿宋_GB2312" w:hint="eastAsia"/>
          <w:sz w:val="32"/>
          <w:szCs w:val="32"/>
        </w:rPr>
        <w:t>下设办公室</w:t>
      </w:r>
      <w:r w:rsidR="008A7C21">
        <w:rPr>
          <w:rFonts w:ascii="仿宋_GB2312" w:eastAsia="仿宋_GB2312" w:hint="eastAsia"/>
          <w:sz w:val="32"/>
          <w:szCs w:val="32"/>
        </w:rPr>
        <w:t>（保卫部）</w:t>
      </w:r>
      <w:r w:rsidRPr="004B0061">
        <w:rPr>
          <w:rFonts w:ascii="仿宋_GB2312" w:eastAsia="仿宋_GB2312" w:hint="eastAsia"/>
          <w:sz w:val="32"/>
          <w:szCs w:val="32"/>
        </w:rPr>
        <w:t>、</w:t>
      </w:r>
      <w:r>
        <w:rPr>
          <w:rFonts w:ascii="仿宋_GB2312" w:eastAsia="仿宋_GB2312" w:hint="eastAsia"/>
          <w:sz w:val="32"/>
          <w:szCs w:val="32"/>
        </w:rPr>
        <w:t>党建部</w:t>
      </w:r>
      <w:r w:rsidRPr="004B0061">
        <w:rPr>
          <w:rFonts w:ascii="仿宋_GB2312" w:eastAsia="仿宋_GB2312" w:hint="eastAsia"/>
          <w:sz w:val="32"/>
          <w:szCs w:val="32"/>
        </w:rPr>
        <w:t>、</w:t>
      </w:r>
      <w:r>
        <w:rPr>
          <w:rFonts w:ascii="仿宋_GB2312" w:eastAsia="仿宋_GB2312" w:hint="eastAsia"/>
          <w:sz w:val="32"/>
          <w:szCs w:val="32"/>
        </w:rPr>
        <w:t>财务部</w:t>
      </w:r>
      <w:r w:rsidR="00477E9B">
        <w:rPr>
          <w:rFonts w:ascii="仿宋_GB2312" w:eastAsia="仿宋_GB2312"/>
          <w:sz w:val="32"/>
          <w:szCs w:val="32"/>
        </w:rPr>
        <w:t>、信息技术部、宣教</w:t>
      </w:r>
      <w:r>
        <w:rPr>
          <w:rFonts w:ascii="仿宋_GB2312" w:eastAsia="仿宋_GB2312"/>
          <w:sz w:val="32"/>
          <w:szCs w:val="32"/>
        </w:rPr>
        <w:t>部</w:t>
      </w:r>
      <w:r w:rsidR="008A7C21">
        <w:rPr>
          <w:rFonts w:ascii="仿宋_GB2312" w:eastAsia="仿宋_GB2312" w:hint="eastAsia"/>
          <w:sz w:val="32"/>
          <w:szCs w:val="32"/>
        </w:rPr>
        <w:t>、</w:t>
      </w:r>
      <w:r w:rsidR="008A7C21">
        <w:rPr>
          <w:rFonts w:ascii="仿宋_GB2312" w:eastAsia="仿宋_GB2312"/>
          <w:sz w:val="32"/>
          <w:szCs w:val="32"/>
        </w:rPr>
        <w:t>典藏部</w:t>
      </w:r>
      <w:r>
        <w:rPr>
          <w:rFonts w:ascii="仿宋_GB2312" w:eastAsia="仿宋_GB2312" w:hint="eastAsia"/>
          <w:sz w:val="32"/>
          <w:szCs w:val="32"/>
        </w:rPr>
        <w:t>六</w:t>
      </w:r>
      <w:r w:rsidRPr="004B0061">
        <w:rPr>
          <w:rFonts w:ascii="仿宋_GB2312" w:eastAsia="仿宋_GB2312" w:hint="eastAsia"/>
          <w:sz w:val="32"/>
          <w:szCs w:val="32"/>
        </w:rPr>
        <w:t>个部门。</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583160" w:rsidRDefault="00583160" w:rsidP="00583160">
      <w:pPr>
        <w:spacing w:line="560" w:lineRule="exact"/>
        <w:ind w:firstLineChars="200" w:firstLine="640"/>
        <w:rPr>
          <w:rFonts w:ascii="仿宋_GB2312" w:eastAsia="仿宋_GB2312"/>
          <w:sz w:val="32"/>
          <w:szCs w:val="32"/>
        </w:rPr>
      </w:pPr>
      <w:r w:rsidRPr="004B0061">
        <w:rPr>
          <w:rFonts w:ascii="仿宋_GB2312" w:eastAsia="仿宋_GB2312" w:hint="eastAsia"/>
          <w:sz w:val="32"/>
          <w:szCs w:val="32"/>
        </w:rPr>
        <w:t>北京市文物局</w:t>
      </w:r>
      <w:r>
        <w:rPr>
          <w:rFonts w:ascii="仿宋_GB2312" w:eastAsia="仿宋_GB2312" w:hint="eastAsia"/>
          <w:sz w:val="32"/>
          <w:szCs w:val="32"/>
        </w:rPr>
        <w:t>综合事务</w:t>
      </w:r>
      <w:r w:rsidRPr="004B0061">
        <w:rPr>
          <w:rFonts w:ascii="仿宋_GB2312" w:eastAsia="仿宋_GB2312" w:hint="eastAsia"/>
          <w:sz w:val="32"/>
          <w:szCs w:val="32"/>
        </w:rPr>
        <w:t>中心单位行政编制0人，实际0人；事业编制</w:t>
      </w:r>
      <w:r>
        <w:rPr>
          <w:rFonts w:ascii="仿宋_GB2312" w:eastAsia="仿宋_GB2312"/>
          <w:sz w:val="32"/>
          <w:szCs w:val="32"/>
        </w:rPr>
        <w:t>5</w:t>
      </w:r>
      <w:r w:rsidR="00790A54">
        <w:rPr>
          <w:rFonts w:ascii="仿宋_GB2312" w:eastAsia="仿宋_GB2312"/>
          <w:sz w:val="32"/>
          <w:szCs w:val="32"/>
        </w:rPr>
        <w:t>1</w:t>
      </w:r>
      <w:r w:rsidRPr="004B0061">
        <w:rPr>
          <w:rFonts w:ascii="仿宋_GB2312" w:eastAsia="仿宋_GB2312" w:hint="eastAsia"/>
          <w:sz w:val="32"/>
          <w:szCs w:val="32"/>
        </w:rPr>
        <w:t>人，实际</w:t>
      </w:r>
      <w:r>
        <w:rPr>
          <w:rFonts w:ascii="仿宋_GB2312" w:eastAsia="仿宋_GB2312"/>
          <w:sz w:val="32"/>
          <w:szCs w:val="32"/>
        </w:rPr>
        <w:t>4</w:t>
      </w:r>
      <w:r w:rsidR="00790A54">
        <w:rPr>
          <w:rFonts w:ascii="仿宋_GB2312" w:eastAsia="仿宋_GB2312"/>
          <w:sz w:val="32"/>
          <w:szCs w:val="32"/>
        </w:rPr>
        <w:t>8</w:t>
      </w:r>
      <w:r w:rsidR="00790A54">
        <w:rPr>
          <w:rFonts w:ascii="仿宋_GB2312" w:eastAsia="仿宋_GB2312" w:hint="eastAsia"/>
          <w:sz w:val="32"/>
          <w:szCs w:val="32"/>
        </w:rPr>
        <w:t>人</w:t>
      </w:r>
      <w:r>
        <w:rPr>
          <w:rFonts w:ascii="仿宋_GB2312" w:eastAsia="仿宋_GB2312"/>
          <w:sz w:val="32"/>
          <w:szCs w:val="32"/>
        </w:rPr>
        <w:t>；</w:t>
      </w:r>
      <w:r w:rsidRPr="004B0061">
        <w:rPr>
          <w:rFonts w:ascii="仿宋_GB2312" w:eastAsia="仿宋_GB2312" w:hint="eastAsia"/>
          <w:sz w:val="32"/>
          <w:szCs w:val="32"/>
        </w:rPr>
        <w:t>聘用人员</w:t>
      </w:r>
      <w:r>
        <w:rPr>
          <w:rFonts w:ascii="仿宋_GB2312" w:eastAsia="仿宋_GB2312"/>
          <w:sz w:val="32"/>
          <w:szCs w:val="32"/>
        </w:rPr>
        <w:t>1</w:t>
      </w:r>
      <w:r w:rsidRPr="004B0061">
        <w:rPr>
          <w:rFonts w:ascii="仿宋_GB2312" w:eastAsia="仿宋_GB2312" w:hint="eastAsia"/>
          <w:sz w:val="32"/>
          <w:szCs w:val="32"/>
        </w:rPr>
        <w:t>人。</w:t>
      </w:r>
    </w:p>
    <w:p w:rsidR="00583160" w:rsidRDefault="00583160" w:rsidP="0058316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二、2022年收入及支出总体情况</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sidRPr="00B80B40">
        <w:rPr>
          <w:rFonts w:ascii="仿宋_GB2312" w:eastAsia="仿宋_GB2312"/>
          <w:color w:val="000000"/>
          <w:sz w:val="32"/>
          <w:szCs w:val="32"/>
        </w:rPr>
        <w:t>5,947.3</w:t>
      </w:r>
      <w:r>
        <w:rPr>
          <w:rFonts w:ascii="仿宋_GB2312" w:eastAsia="仿宋_GB2312"/>
          <w:color w:val="000000"/>
          <w:sz w:val="32"/>
          <w:szCs w:val="32"/>
        </w:rPr>
        <w:t>2</w:t>
      </w:r>
      <w:r>
        <w:rPr>
          <w:rFonts w:ascii="仿宋_GB2312" w:eastAsia="仿宋_GB2312" w:hint="eastAsia"/>
          <w:color w:val="000000"/>
          <w:sz w:val="32"/>
          <w:szCs w:val="32"/>
        </w:rPr>
        <w:t>万元，比2021年</w:t>
      </w:r>
      <w:r w:rsidR="00032594">
        <w:rPr>
          <w:rFonts w:ascii="仿宋_GB2312" w:eastAsia="仿宋_GB2312"/>
          <w:color w:val="000000"/>
          <w:sz w:val="32"/>
          <w:szCs w:val="32"/>
        </w:rPr>
        <w:t>3,39</w:t>
      </w:r>
      <w:r w:rsidR="00700E6F">
        <w:rPr>
          <w:rFonts w:ascii="仿宋_GB2312" w:eastAsia="仿宋_GB2312"/>
          <w:color w:val="000000"/>
          <w:sz w:val="32"/>
          <w:szCs w:val="32"/>
        </w:rPr>
        <w:t>4</w:t>
      </w:r>
      <w:r w:rsidR="00032594">
        <w:rPr>
          <w:rFonts w:ascii="仿宋_GB2312" w:eastAsia="仿宋_GB2312"/>
          <w:color w:val="000000"/>
          <w:sz w:val="32"/>
          <w:szCs w:val="32"/>
        </w:rPr>
        <w:t>.</w:t>
      </w:r>
      <w:r w:rsidR="00700E6F">
        <w:rPr>
          <w:rFonts w:ascii="仿宋_GB2312" w:eastAsia="仿宋_GB2312"/>
          <w:color w:val="000000"/>
          <w:sz w:val="32"/>
          <w:szCs w:val="32"/>
        </w:rPr>
        <w:t>4</w:t>
      </w:r>
      <w:r w:rsidR="00032594">
        <w:rPr>
          <w:rFonts w:ascii="仿宋_GB2312" w:eastAsia="仿宋_GB2312"/>
          <w:color w:val="000000"/>
          <w:sz w:val="32"/>
          <w:szCs w:val="32"/>
        </w:rPr>
        <w:t>5</w:t>
      </w:r>
      <w:r>
        <w:rPr>
          <w:rFonts w:ascii="仿宋_GB2312" w:eastAsia="仿宋_GB2312" w:hint="eastAsia"/>
          <w:color w:val="000000"/>
          <w:sz w:val="32"/>
          <w:szCs w:val="32"/>
        </w:rPr>
        <w:t>万元增加</w:t>
      </w:r>
      <w:r w:rsidR="00032594">
        <w:rPr>
          <w:rFonts w:ascii="仿宋_GB2312" w:eastAsia="仿宋_GB2312"/>
          <w:color w:val="000000"/>
          <w:sz w:val="32"/>
          <w:szCs w:val="32"/>
        </w:rPr>
        <w:t>2,55</w:t>
      </w:r>
      <w:r w:rsidR="00700E6F">
        <w:rPr>
          <w:rFonts w:ascii="仿宋_GB2312" w:eastAsia="仿宋_GB2312"/>
          <w:color w:val="000000"/>
          <w:sz w:val="32"/>
          <w:szCs w:val="32"/>
        </w:rPr>
        <w:t>2</w:t>
      </w:r>
      <w:r w:rsidR="00032594">
        <w:rPr>
          <w:rFonts w:ascii="仿宋_GB2312" w:eastAsia="仿宋_GB2312"/>
          <w:color w:val="000000"/>
          <w:sz w:val="32"/>
          <w:szCs w:val="32"/>
        </w:rPr>
        <w:t>.</w:t>
      </w:r>
      <w:r w:rsidR="00700E6F">
        <w:rPr>
          <w:rFonts w:ascii="仿宋_GB2312" w:eastAsia="仿宋_GB2312"/>
          <w:color w:val="000000"/>
          <w:sz w:val="32"/>
          <w:szCs w:val="32"/>
        </w:rPr>
        <w:t>8</w:t>
      </w:r>
      <w:r w:rsidR="00032594">
        <w:rPr>
          <w:rFonts w:ascii="仿宋_GB2312" w:eastAsia="仿宋_GB2312"/>
          <w:color w:val="000000"/>
          <w:sz w:val="32"/>
          <w:szCs w:val="32"/>
        </w:rPr>
        <w:t>7</w:t>
      </w:r>
      <w:r>
        <w:rPr>
          <w:rFonts w:ascii="仿宋_GB2312" w:eastAsia="仿宋_GB2312" w:hint="eastAsia"/>
          <w:color w:val="000000"/>
          <w:sz w:val="32"/>
          <w:szCs w:val="32"/>
        </w:rPr>
        <w:t>万元，增长</w:t>
      </w:r>
      <w:r w:rsidR="00700E6F">
        <w:rPr>
          <w:rFonts w:ascii="仿宋_GB2312" w:eastAsia="仿宋_GB2312"/>
          <w:color w:val="000000"/>
          <w:sz w:val="32"/>
          <w:szCs w:val="32"/>
        </w:rPr>
        <w:t>75.21</w:t>
      </w:r>
      <w:r>
        <w:rPr>
          <w:rFonts w:ascii="仿宋_GB2312" w:eastAsia="仿宋_GB2312" w:hint="eastAsia"/>
          <w:color w:val="000000"/>
          <w:sz w:val="32"/>
          <w:szCs w:val="32"/>
        </w:rPr>
        <w:t>%。其中：本年财政拨款收入</w:t>
      </w:r>
      <w:r w:rsidRPr="00B80B40">
        <w:rPr>
          <w:rFonts w:ascii="仿宋_GB2312" w:eastAsia="仿宋_GB2312"/>
          <w:color w:val="000000"/>
          <w:sz w:val="32"/>
          <w:szCs w:val="32"/>
        </w:rPr>
        <w:t>5,947.3</w:t>
      </w:r>
      <w:r>
        <w:rPr>
          <w:rFonts w:ascii="仿宋_GB2312" w:eastAsia="仿宋_GB2312"/>
          <w:color w:val="000000"/>
          <w:sz w:val="32"/>
          <w:szCs w:val="32"/>
        </w:rPr>
        <w:t>2</w:t>
      </w:r>
      <w:r>
        <w:rPr>
          <w:rFonts w:ascii="仿宋_GB2312" w:eastAsia="仿宋_GB2312" w:hint="eastAsia"/>
          <w:color w:val="000000"/>
          <w:sz w:val="32"/>
          <w:szCs w:val="32"/>
        </w:rPr>
        <w:t>万元,比2021年</w:t>
      </w:r>
      <w:r w:rsidR="00032594">
        <w:rPr>
          <w:rFonts w:ascii="仿宋_GB2312" w:eastAsia="仿宋_GB2312"/>
          <w:color w:val="000000"/>
          <w:sz w:val="32"/>
          <w:szCs w:val="32"/>
        </w:rPr>
        <w:t>3,391.55</w:t>
      </w:r>
      <w:r>
        <w:rPr>
          <w:rFonts w:ascii="仿宋_GB2312" w:eastAsia="仿宋_GB2312" w:hint="eastAsia"/>
          <w:color w:val="000000"/>
          <w:sz w:val="32"/>
          <w:szCs w:val="32"/>
        </w:rPr>
        <w:t>万元增加</w:t>
      </w:r>
      <w:r w:rsidR="00032594">
        <w:rPr>
          <w:rFonts w:ascii="仿宋_GB2312" w:eastAsia="仿宋_GB2312"/>
          <w:color w:val="000000"/>
          <w:sz w:val="32"/>
          <w:szCs w:val="32"/>
        </w:rPr>
        <w:t>2,555.77</w:t>
      </w:r>
      <w:r>
        <w:rPr>
          <w:rFonts w:ascii="仿宋_GB2312" w:eastAsia="仿宋_GB2312" w:hint="eastAsia"/>
          <w:color w:val="000000"/>
          <w:sz w:val="32"/>
          <w:szCs w:val="32"/>
        </w:rPr>
        <w:t>万元，增加原因：</w:t>
      </w:r>
      <w:r>
        <w:rPr>
          <w:rFonts w:ascii="仿宋_GB2312" w:eastAsia="仿宋_GB2312"/>
          <w:color w:val="000000"/>
          <w:sz w:val="32"/>
          <w:szCs w:val="32"/>
        </w:rPr>
        <w:t>本</w:t>
      </w:r>
      <w:r>
        <w:rPr>
          <w:rFonts w:ascii="仿宋_GB2312" w:eastAsia="仿宋_GB2312"/>
          <w:color w:val="000000"/>
          <w:sz w:val="32"/>
          <w:szCs w:val="32"/>
        </w:rPr>
        <w:lastRenderedPageBreak/>
        <w:t>单位为事业单位改革新成立单位</w:t>
      </w:r>
      <w:r w:rsidR="00032594">
        <w:rPr>
          <w:rFonts w:ascii="仿宋_GB2312" w:eastAsia="仿宋_GB2312" w:hint="eastAsia"/>
          <w:color w:val="000000"/>
          <w:sz w:val="32"/>
          <w:szCs w:val="32"/>
        </w:rPr>
        <w:t>,按照</w:t>
      </w:r>
      <w:r w:rsidR="00DC1C89">
        <w:rPr>
          <w:rFonts w:ascii="仿宋_GB2312" w:eastAsia="仿宋_GB2312" w:hint="eastAsia"/>
          <w:color w:val="000000"/>
          <w:sz w:val="32"/>
          <w:szCs w:val="32"/>
        </w:rPr>
        <w:t>单位职能</w:t>
      </w:r>
      <w:r w:rsidR="00DC1C89">
        <w:rPr>
          <w:rFonts w:ascii="仿宋_GB2312" w:eastAsia="仿宋_GB2312"/>
          <w:color w:val="000000"/>
          <w:sz w:val="32"/>
          <w:szCs w:val="32"/>
        </w:rPr>
        <w:t>承接</w:t>
      </w:r>
      <w:r w:rsidR="00D26B4A">
        <w:rPr>
          <w:rFonts w:ascii="仿宋_GB2312" w:eastAsia="仿宋_GB2312" w:hint="eastAsia"/>
          <w:color w:val="000000"/>
          <w:sz w:val="32"/>
          <w:szCs w:val="32"/>
        </w:rPr>
        <w:t>了</w:t>
      </w:r>
      <w:r w:rsidR="00D26B4A">
        <w:rPr>
          <w:rFonts w:ascii="仿宋_GB2312" w:eastAsia="仿宋_GB2312"/>
          <w:color w:val="000000"/>
          <w:sz w:val="32"/>
          <w:szCs w:val="32"/>
        </w:rPr>
        <w:t>长城博物馆改造提升工程和路县故城</w:t>
      </w:r>
      <w:r w:rsidR="00D26B4A">
        <w:rPr>
          <w:rFonts w:ascii="仿宋_GB2312" w:eastAsia="仿宋_GB2312" w:hint="eastAsia"/>
          <w:color w:val="000000"/>
          <w:sz w:val="32"/>
          <w:szCs w:val="32"/>
        </w:rPr>
        <w:t>遗址公园等</w:t>
      </w:r>
      <w:r w:rsidR="00D26B4A">
        <w:rPr>
          <w:rFonts w:ascii="仿宋_GB2312" w:eastAsia="仿宋_GB2312"/>
          <w:color w:val="000000"/>
          <w:sz w:val="32"/>
          <w:szCs w:val="32"/>
        </w:rPr>
        <w:t>建设项目</w:t>
      </w:r>
      <w:r>
        <w:rPr>
          <w:rFonts w:ascii="仿宋_GB2312" w:eastAsia="仿宋_GB2312" w:hint="eastAsia"/>
          <w:color w:val="000000"/>
          <w:sz w:val="32"/>
          <w:szCs w:val="32"/>
        </w:rPr>
        <w:t>；本年其他资金收入</w:t>
      </w:r>
      <w:r>
        <w:rPr>
          <w:rFonts w:ascii="仿宋_GB2312" w:eastAsia="仿宋_GB2312"/>
          <w:color w:val="000000"/>
          <w:sz w:val="32"/>
          <w:szCs w:val="32"/>
        </w:rPr>
        <w:t>0</w:t>
      </w:r>
      <w:r>
        <w:rPr>
          <w:rFonts w:ascii="仿宋_GB2312" w:eastAsia="仿宋_GB2312" w:hint="eastAsia"/>
          <w:color w:val="000000"/>
          <w:sz w:val="32"/>
          <w:szCs w:val="32"/>
        </w:rPr>
        <w:t>万元,</w:t>
      </w:r>
      <w:r w:rsidR="00DC1C89">
        <w:rPr>
          <w:rFonts w:ascii="仿宋_GB2312" w:eastAsia="仿宋_GB2312" w:hint="eastAsia"/>
          <w:color w:val="000000"/>
          <w:sz w:val="32"/>
          <w:szCs w:val="32"/>
        </w:rPr>
        <w:t>比</w:t>
      </w:r>
      <w:r>
        <w:rPr>
          <w:rFonts w:ascii="仿宋_GB2312" w:eastAsia="仿宋_GB2312" w:hint="eastAsia"/>
          <w:color w:val="000000"/>
          <w:sz w:val="32"/>
          <w:szCs w:val="32"/>
        </w:rPr>
        <w:t>2021年</w:t>
      </w:r>
      <w:r w:rsidR="00DC1C89">
        <w:rPr>
          <w:rFonts w:ascii="仿宋_GB2312" w:eastAsia="仿宋_GB2312" w:hint="eastAsia"/>
          <w:color w:val="000000"/>
          <w:sz w:val="32"/>
          <w:szCs w:val="32"/>
        </w:rPr>
        <w:t>0</w:t>
      </w:r>
      <w:r w:rsidR="00DC1C89">
        <w:rPr>
          <w:rFonts w:ascii="仿宋_GB2312" w:eastAsia="仿宋_GB2312"/>
          <w:color w:val="000000"/>
          <w:sz w:val="32"/>
          <w:szCs w:val="32"/>
        </w:rPr>
        <w:t>.20</w:t>
      </w:r>
      <w:r w:rsidR="00DC1C89">
        <w:rPr>
          <w:rFonts w:ascii="仿宋_GB2312" w:eastAsia="仿宋_GB2312" w:hint="eastAsia"/>
          <w:color w:val="000000"/>
          <w:sz w:val="32"/>
          <w:szCs w:val="32"/>
        </w:rPr>
        <w:t>万元</w:t>
      </w:r>
      <w:r w:rsidR="00DC1C89">
        <w:rPr>
          <w:rFonts w:ascii="仿宋_GB2312" w:eastAsia="仿宋_GB2312"/>
          <w:color w:val="000000"/>
          <w:sz w:val="32"/>
          <w:szCs w:val="32"/>
        </w:rPr>
        <w:t>减少</w:t>
      </w:r>
      <w:r w:rsidR="00DC1C89">
        <w:rPr>
          <w:rFonts w:ascii="仿宋_GB2312" w:eastAsia="仿宋_GB2312" w:hint="eastAsia"/>
          <w:color w:val="000000"/>
          <w:sz w:val="32"/>
          <w:szCs w:val="32"/>
        </w:rPr>
        <w:t>0.20万元</w:t>
      </w:r>
      <w:r w:rsidR="00DC1C89">
        <w:rPr>
          <w:rFonts w:ascii="仿宋_GB2312" w:eastAsia="仿宋_GB2312"/>
          <w:color w:val="000000"/>
          <w:sz w:val="32"/>
          <w:szCs w:val="32"/>
        </w:rPr>
        <w:t>，减少原因</w:t>
      </w:r>
      <w:r w:rsidR="00DC1C89">
        <w:rPr>
          <w:rFonts w:ascii="仿宋_GB2312" w:eastAsia="仿宋_GB2312" w:hint="eastAsia"/>
          <w:color w:val="000000"/>
          <w:sz w:val="32"/>
          <w:szCs w:val="32"/>
        </w:rPr>
        <w:t>：本单位2022年</w:t>
      </w:r>
      <w:r w:rsidR="00DC1C89">
        <w:rPr>
          <w:rFonts w:ascii="仿宋_GB2312" w:eastAsia="仿宋_GB2312"/>
          <w:color w:val="000000"/>
          <w:sz w:val="32"/>
          <w:szCs w:val="32"/>
        </w:rPr>
        <w:t>无其他收入事项</w:t>
      </w:r>
      <w:r>
        <w:rPr>
          <w:rFonts w:ascii="仿宋_GB2312" w:eastAsia="仿宋_GB2312" w:hint="eastAsia"/>
          <w:color w:val="000000"/>
          <w:sz w:val="32"/>
          <w:szCs w:val="32"/>
        </w:rPr>
        <w:t>；上年结转结余资金</w:t>
      </w:r>
      <w:r>
        <w:rPr>
          <w:rFonts w:ascii="仿宋_GB2312" w:eastAsia="仿宋_GB2312"/>
          <w:color w:val="000000"/>
          <w:sz w:val="32"/>
          <w:szCs w:val="32"/>
        </w:rPr>
        <w:t>0</w:t>
      </w:r>
      <w:r>
        <w:rPr>
          <w:rFonts w:ascii="仿宋_GB2312" w:eastAsia="仿宋_GB2312" w:hint="eastAsia"/>
          <w:color w:val="000000"/>
          <w:sz w:val="32"/>
          <w:szCs w:val="32"/>
        </w:rPr>
        <w:t>万元,</w:t>
      </w:r>
      <w:r w:rsidR="00DC1C89">
        <w:rPr>
          <w:rFonts w:ascii="仿宋_GB2312" w:eastAsia="仿宋_GB2312" w:hint="eastAsia"/>
          <w:color w:val="000000"/>
          <w:sz w:val="32"/>
          <w:szCs w:val="32"/>
        </w:rPr>
        <w:t>比</w:t>
      </w:r>
      <w:r>
        <w:rPr>
          <w:rFonts w:ascii="仿宋_GB2312" w:eastAsia="仿宋_GB2312" w:hint="eastAsia"/>
          <w:color w:val="000000"/>
          <w:sz w:val="32"/>
          <w:szCs w:val="32"/>
        </w:rPr>
        <w:t>2021年</w:t>
      </w:r>
      <w:r w:rsidR="00DC1C89">
        <w:rPr>
          <w:rFonts w:ascii="仿宋_GB2312" w:eastAsia="仿宋_GB2312" w:hint="eastAsia"/>
          <w:color w:val="000000"/>
          <w:sz w:val="32"/>
          <w:szCs w:val="32"/>
        </w:rPr>
        <w:t>2</w:t>
      </w:r>
      <w:r w:rsidR="00DC1C89">
        <w:rPr>
          <w:rFonts w:ascii="仿宋_GB2312" w:eastAsia="仿宋_GB2312"/>
          <w:color w:val="000000"/>
          <w:sz w:val="32"/>
          <w:szCs w:val="32"/>
        </w:rPr>
        <w:t>.70</w:t>
      </w:r>
      <w:r w:rsidR="00DC1C89">
        <w:rPr>
          <w:rFonts w:ascii="仿宋_GB2312" w:eastAsia="仿宋_GB2312" w:hint="eastAsia"/>
          <w:color w:val="000000"/>
          <w:sz w:val="32"/>
          <w:szCs w:val="32"/>
        </w:rPr>
        <w:t>万元</w:t>
      </w:r>
      <w:r w:rsidR="00DC1C89">
        <w:rPr>
          <w:rFonts w:ascii="仿宋_GB2312" w:eastAsia="仿宋_GB2312"/>
          <w:color w:val="000000"/>
          <w:sz w:val="32"/>
          <w:szCs w:val="32"/>
        </w:rPr>
        <w:t>减少</w:t>
      </w:r>
      <w:r w:rsidR="00DC1C89">
        <w:rPr>
          <w:rFonts w:ascii="仿宋_GB2312" w:eastAsia="仿宋_GB2312" w:hint="eastAsia"/>
          <w:color w:val="000000"/>
          <w:sz w:val="32"/>
          <w:szCs w:val="32"/>
        </w:rPr>
        <w:t>2.70万元</w:t>
      </w:r>
      <w:r w:rsidR="00DC1C89">
        <w:rPr>
          <w:rFonts w:ascii="仿宋_GB2312" w:eastAsia="仿宋_GB2312"/>
          <w:color w:val="000000"/>
          <w:sz w:val="32"/>
          <w:szCs w:val="32"/>
        </w:rPr>
        <w:t>，减少原因：本单位结转结余资金已</w:t>
      </w:r>
      <w:r w:rsidR="00DC1C89">
        <w:rPr>
          <w:rFonts w:ascii="仿宋_GB2312" w:eastAsia="仿宋_GB2312" w:hint="eastAsia"/>
          <w:color w:val="000000"/>
          <w:sz w:val="32"/>
          <w:szCs w:val="32"/>
        </w:rPr>
        <w:t>基本</w:t>
      </w:r>
      <w:r w:rsidR="00DC1C89">
        <w:rPr>
          <w:rFonts w:ascii="仿宋_GB2312" w:eastAsia="仿宋_GB2312"/>
          <w:color w:val="000000"/>
          <w:sz w:val="32"/>
          <w:szCs w:val="32"/>
        </w:rPr>
        <w:t>消化</w:t>
      </w:r>
      <w:r>
        <w:rPr>
          <w:rFonts w:ascii="仿宋_GB2312" w:eastAsia="仿宋_GB2312" w:hint="eastAsia"/>
          <w:color w:val="000000"/>
          <w:sz w:val="32"/>
          <w:szCs w:val="32"/>
        </w:rPr>
        <w:t>。</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583160" w:rsidRDefault="00583160" w:rsidP="00583160">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Pr="00B80B40">
        <w:rPr>
          <w:rFonts w:ascii="仿宋_GB2312" w:eastAsia="仿宋_GB2312"/>
          <w:color w:val="000000"/>
          <w:sz w:val="32"/>
          <w:szCs w:val="32"/>
        </w:rPr>
        <w:t>5,947.3</w:t>
      </w:r>
      <w:r>
        <w:rPr>
          <w:rFonts w:ascii="仿宋_GB2312" w:eastAsia="仿宋_GB2312"/>
          <w:color w:val="000000"/>
          <w:sz w:val="32"/>
          <w:szCs w:val="32"/>
        </w:rPr>
        <w:t>2</w:t>
      </w:r>
      <w:r>
        <w:rPr>
          <w:rFonts w:ascii="仿宋_GB2312" w:eastAsia="仿宋_GB2312" w:hint="eastAsia"/>
          <w:color w:val="000000"/>
          <w:sz w:val="32"/>
          <w:szCs w:val="32"/>
        </w:rPr>
        <w:t>万元，比2021年</w:t>
      </w:r>
      <w:r w:rsidR="00DC1C89">
        <w:rPr>
          <w:rFonts w:ascii="仿宋_GB2312" w:eastAsia="仿宋_GB2312"/>
          <w:color w:val="000000"/>
          <w:sz w:val="32"/>
          <w:szCs w:val="32"/>
        </w:rPr>
        <w:t>3</w:t>
      </w:r>
      <w:r w:rsidR="00DC1C89">
        <w:rPr>
          <w:rFonts w:ascii="仿宋_GB2312" w:eastAsia="仿宋_GB2312" w:hint="eastAsia"/>
          <w:color w:val="000000"/>
          <w:sz w:val="32"/>
          <w:szCs w:val="32"/>
        </w:rPr>
        <w:t>,39</w:t>
      </w:r>
      <w:r w:rsidR="00D41547">
        <w:rPr>
          <w:rFonts w:ascii="仿宋_GB2312" w:eastAsia="仿宋_GB2312"/>
          <w:color w:val="000000"/>
          <w:sz w:val="32"/>
          <w:szCs w:val="32"/>
        </w:rPr>
        <w:t>4</w:t>
      </w:r>
      <w:r w:rsidR="00DC1C89">
        <w:rPr>
          <w:rFonts w:ascii="仿宋_GB2312" w:eastAsia="仿宋_GB2312" w:hint="eastAsia"/>
          <w:color w:val="000000"/>
          <w:sz w:val="32"/>
          <w:szCs w:val="32"/>
        </w:rPr>
        <w:t>.</w:t>
      </w:r>
      <w:r w:rsidR="00D41547">
        <w:rPr>
          <w:rFonts w:ascii="仿宋_GB2312" w:eastAsia="仿宋_GB2312"/>
          <w:color w:val="000000"/>
          <w:sz w:val="32"/>
          <w:szCs w:val="32"/>
        </w:rPr>
        <w:t>4</w:t>
      </w:r>
      <w:r w:rsidR="00DC1C89">
        <w:rPr>
          <w:rFonts w:ascii="仿宋_GB2312" w:eastAsia="仿宋_GB2312" w:hint="eastAsia"/>
          <w:color w:val="000000"/>
          <w:sz w:val="32"/>
          <w:szCs w:val="32"/>
        </w:rPr>
        <w:t>5</w:t>
      </w:r>
      <w:r>
        <w:rPr>
          <w:rFonts w:ascii="仿宋_GB2312" w:eastAsia="仿宋_GB2312" w:hint="eastAsia"/>
          <w:color w:val="000000"/>
          <w:sz w:val="32"/>
          <w:szCs w:val="32"/>
        </w:rPr>
        <w:t>万元增加</w:t>
      </w:r>
      <w:r w:rsidR="00DC1C89">
        <w:rPr>
          <w:rFonts w:ascii="仿宋_GB2312" w:eastAsia="仿宋_GB2312"/>
          <w:color w:val="000000"/>
          <w:sz w:val="32"/>
          <w:szCs w:val="32"/>
        </w:rPr>
        <w:t>2,55</w:t>
      </w:r>
      <w:r w:rsidR="00D41547">
        <w:rPr>
          <w:rFonts w:ascii="仿宋_GB2312" w:eastAsia="仿宋_GB2312"/>
          <w:color w:val="000000"/>
          <w:sz w:val="32"/>
          <w:szCs w:val="32"/>
        </w:rPr>
        <w:t>2</w:t>
      </w:r>
      <w:r w:rsidR="00DC1C89">
        <w:rPr>
          <w:rFonts w:ascii="仿宋_GB2312" w:eastAsia="仿宋_GB2312"/>
          <w:color w:val="000000"/>
          <w:sz w:val="32"/>
          <w:szCs w:val="32"/>
        </w:rPr>
        <w:t>.</w:t>
      </w:r>
      <w:r w:rsidR="00D41547">
        <w:rPr>
          <w:rFonts w:ascii="仿宋_GB2312" w:eastAsia="仿宋_GB2312"/>
          <w:color w:val="000000"/>
          <w:sz w:val="32"/>
          <w:szCs w:val="32"/>
        </w:rPr>
        <w:t>8</w:t>
      </w:r>
      <w:r w:rsidR="00DC1C89">
        <w:rPr>
          <w:rFonts w:ascii="仿宋_GB2312" w:eastAsia="仿宋_GB2312"/>
          <w:color w:val="000000"/>
          <w:sz w:val="32"/>
          <w:szCs w:val="32"/>
        </w:rPr>
        <w:t>7</w:t>
      </w:r>
      <w:r>
        <w:rPr>
          <w:rFonts w:ascii="仿宋_GB2312" w:eastAsia="仿宋_GB2312" w:hint="eastAsia"/>
          <w:color w:val="000000"/>
          <w:sz w:val="32"/>
          <w:szCs w:val="32"/>
        </w:rPr>
        <w:t>万元，增长</w:t>
      </w:r>
      <w:r w:rsidR="00DC1C89">
        <w:rPr>
          <w:rFonts w:ascii="仿宋_GB2312" w:eastAsia="仿宋_GB2312"/>
          <w:color w:val="000000"/>
          <w:sz w:val="32"/>
          <w:szCs w:val="32"/>
        </w:rPr>
        <w:t>75.</w:t>
      </w:r>
      <w:r w:rsidR="00D41547">
        <w:rPr>
          <w:rFonts w:ascii="仿宋_GB2312" w:eastAsia="仿宋_GB2312"/>
          <w:color w:val="000000"/>
          <w:sz w:val="32"/>
          <w:szCs w:val="32"/>
        </w:rPr>
        <w:t>21</w:t>
      </w:r>
      <w:r>
        <w:rPr>
          <w:rFonts w:ascii="仿宋_GB2312" w:eastAsia="仿宋_GB2312" w:hint="eastAsia"/>
          <w:color w:val="000000"/>
          <w:sz w:val="32"/>
          <w:szCs w:val="32"/>
        </w:rPr>
        <w:t>%。</w:t>
      </w:r>
    </w:p>
    <w:p w:rsidR="00583160" w:rsidRDefault="00583160" w:rsidP="00583160">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sidRPr="00BA2E19">
        <w:rPr>
          <w:rFonts w:ascii="仿宋_GB2312" w:eastAsia="仿宋_GB2312"/>
          <w:sz w:val="32"/>
          <w:szCs w:val="32"/>
        </w:rPr>
        <w:t>1,703.54</w:t>
      </w:r>
      <w:r>
        <w:rPr>
          <w:rFonts w:ascii="仿宋_GB2312" w:eastAsia="仿宋_GB2312" w:hint="eastAsia"/>
          <w:color w:val="000000"/>
          <w:sz w:val="32"/>
          <w:szCs w:val="32"/>
        </w:rPr>
        <w:t>万元，占总支出预算</w:t>
      </w:r>
      <w:r>
        <w:rPr>
          <w:rFonts w:ascii="仿宋_GB2312" w:eastAsia="仿宋_GB2312"/>
          <w:color w:val="000000"/>
          <w:sz w:val="32"/>
          <w:szCs w:val="32"/>
        </w:rPr>
        <w:t>29</w:t>
      </w:r>
      <w:r>
        <w:rPr>
          <w:rFonts w:ascii="仿宋_GB2312" w:eastAsia="仿宋_GB2312" w:hint="eastAsia"/>
          <w:color w:val="000000"/>
          <w:sz w:val="32"/>
          <w:szCs w:val="32"/>
        </w:rPr>
        <w:t>%，比2021年</w:t>
      </w:r>
      <w:r w:rsidR="00DC1C89">
        <w:rPr>
          <w:rFonts w:ascii="仿宋_GB2312" w:eastAsia="仿宋_GB2312"/>
          <w:color w:val="000000"/>
          <w:sz w:val="32"/>
          <w:szCs w:val="32"/>
        </w:rPr>
        <w:t>1</w:t>
      </w:r>
      <w:r w:rsidR="000252BF">
        <w:rPr>
          <w:rFonts w:ascii="仿宋_GB2312" w:eastAsia="仿宋_GB2312" w:hint="eastAsia"/>
          <w:color w:val="000000"/>
          <w:sz w:val="32"/>
          <w:szCs w:val="32"/>
        </w:rPr>
        <w:t>,</w:t>
      </w:r>
      <w:r w:rsidR="00DC1C89">
        <w:rPr>
          <w:rFonts w:ascii="仿宋_GB2312" w:eastAsia="仿宋_GB2312"/>
          <w:color w:val="000000"/>
          <w:sz w:val="32"/>
          <w:szCs w:val="32"/>
        </w:rPr>
        <w:t>98</w:t>
      </w:r>
      <w:r w:rsidR="00D41547">
        <w:rPr>
          <w:rFonts w:ascii="仿宋_GB2312" w:eastAsia="仿宋_GB2312"/>
          <w:color w:val="000000"/>
          <w:sz w:val="32"/>
          <w:szCs w:val="32"/>
        </w:rPr>
        <w:t>8</w:t>
      </w:r>
      <w:r w:rsidR="00DC1C89">
        <w:rPr>
          <w:rFonts w:ascii="仿宋_GB2312" w:eastAsia="仿宋_GB2312"/>
          <w:color w:val="000000"/>
          <w:sz w:val="32"/>
          <w:szCs w:val="32"/>
        </w:rPr>
        <w:t>.</w:t>
      </w:r>
      <w:r w:rsidR="00D41547">
        <w:rPr>
          <w:rFonts w:ascii="仿宋_GB2312" w:eastAsia="仿宋_GB2312"/>
          <w:color w:val="000000"/>
          <w:sz w:val="32"/>
          <w:szCs w:val="32"/>
        </w:rPr>
        <w:t>0</w:t>
      </w:r>
      <w:r w:rsidR="00DC1C89">
        <w:rPr>
          <w:rFonts w:ascii="仿宋_GB2312" w:eastAsia="仿宋_GB2312"/>
          <w:color w:val="000000"/>
          <w:sz w:val="32"/>
          <w:szCs w:val="32"/>
        </w:rPr>
        <w:t>2</w:t>
      </w:r>
      <w:r>
        <w:rPr>
          <w:rFonts w:ascii="仿宋_GB2312" w:eastAsia="仿宋_GB2312" w:hint="eastAsia"/>
          <w:color w:val="000000"/>
          <w:sz w:val="32"/>
          <w:szCs w:val="32"/>
        </w:rPr>
        <w:t>万元</w:t>
      </w:r>
      <w:r w:rsidR="00DC1C89">
        <w:rPr>
          <w:rFonts w:ascii="仿宋_GB2312" w:eastAsia="仿宋_GB2312" w:hint="eastAsia"/>
          <w:color w:val="000000"/>
          <w:sz w:val="32"/>
          <w:szCs w:val="32"/>
        </w:rPr>
        <w:t>减少</w:t>
      </w:r>
      <w:r w:rsidR="00DC1C89">
        <w:rPr>
          <w:rFonts w:ascii="仿宋_GB2312" w:eastAsia="仿宋_GB2312"/>
          <w:sz w:val="32"/>
          <w:szCs w:val="32"/>
        </w:rPr>
        <w:t>28</w:t>
      </w:r>
      <w:r w:rsidR="00D41547">
        <w:rPr>
          <w:rFonts w:ascii="仿宋_GB2312" w:eastAsia="仿宋_GB2312"/>
          <w:sz w:val="32"/>
          <w:szCs w:val="32"/>
        </w:rPr>
        <w:t>4</w:t>
      </w:r>
      <w:r w:rsidR="00DC1C89">
        <w:rPr>
          <w:rFonts w:ascii="仿宋_GB2312" w:eastAsia="仿宋_GB2312"/>
          <w:sz w:val="32"/>
          <w:szCs w:val="32"/>
        </w:rPr>
        <w:t>.</w:t>
      </w:r>
      <w:r w:rsidR="00D41547">
        <w:rPr>
          <w:rFonts w:ascii="仿宋_GB2312" w:eastAsia="仿宋_GB2312"/>
          <w:sz w:val="32"/>
          <w:szCs w:val="32"/>
        </w:rPr>
        <w:t>4</w:t>
      </w:r>
      <w:r w:rsidR="00DC1C89">
        <w:rPr>
          <w:rFonts w:ascii="仿宋_GB2312" w:eastAsia="仿宋_GB2312"/>
          <w:sz w:val="32"/>
          <w:szCs w:val="32"/>
        </w:rPr>
        <w:t>8</w:t>
      </w:r>
      <w:r>
        <w:rPr>
          <w:rFonts w:ascii="仿宋_GB2312" w:eastAsia="仿宋_GB2312" w:hint="eastAsia"/>
          <w:color w:val="000000"/>
          <w:sz w:val="32"/>
          <w:szCs w:val="32"/>
        </w:rPr>
        <w:t>万元，</w:t>
      </w:r>
      <w:r w:rsidR="00DC1C89">
        <w:rPr>
          <w:rFonts w:ascii="仿宋_GB2312" w:eastAsia="仿宋_GB2312" w:hint="eastAsia"/>
          <w:color w:val="000000"/>
          <w:sz w:val="32"/>
          <w:szCs w:val="32"/>
        </w:rPr>
        <w:t>减少14.</w:t>
      </w:r>
      <w:r w:rsidR="00D41547">
        <w:rPr>
          <w:rFonts w:ascii="仿宋_GB2312" w:eastAsia="仿宋_GB2312"/>
          <w:color w:val="000000"/>
          <w:sz w:val="32"/>
          <w:szCs w:val="32"/>
        </w:rPr>
        <w:t>31</w:t>
      </w:r>
      <w:r w:rsidR="00DC1C89">
        <w:rPr>
          <w:rFonts w:ascii="仿宋_GB2312" w:eastAsia="仿宋_GB2312"/>
          <w:color w:val="000000"/>
          <w:sz w:val="32"/>
          <w:szCs w:val="32"/>
        </w:rPr>
        <w:t>%</w:t>
      </w:r>
      <w:r>
        <w:rPr>
          <w:rFonts w:ascii="仿宋_GB2312" w:eastAsia="仿宋_GB2312" w:hint="eastAsia"/>
          <w:color w:val="000000"/>
          <w:sz w:val="32"/>
          <w:szCs w:val="32"/>
        </w:rPr>
        <w:t>，</w:t>
      </w:r>
      <w:r w:rsidR="00DC1C89">
        <w:rPr>
          <w:rFonts w:ascii="仿宋_GB2312" w:eastAsia="仿宋_GB2312" w:hint="eastAsia"/>
          <w:color w:val="000000"/>
          <w:sz w:val="32"/>
          <w:szCs w:val="32"/>
        </w:rPr>
        <w:t>减少</w:t>
      </w:r>
      <w:r>
        <w:rPr>
          <w:rFonts w:ascii="仿宋_GB2312" w:eastAsia="仿宋_GB2312" w:hint="eastAsia"/>
          <w:color w:val="000000"/>
          <w:sz w:val="32"/>
          <w:szCs w:val="32"/>
        </w:rPr>
        <w:t>原因：</w:t>
      </w:r>
      <w:r w:rsidR="00D41547">
        <w:rPr>
          <w:rFonts w:ascii="仿宋_GB2312" w:eastAsia="仿宋_GB2312" w:hint="eastAsia"/>
          <w:color w:val="000000"/>
          <w:sz w:val="32"/>
          <w:szCs w:val="32"/>
        </w:rPr>
        <w:t>人员</w:t>
      </w:r>
      <w:r w:rsidR="00D41547">
        <w:rPr>
          <w:rFonts w:ascii="仿宋_GB2312" w:eastAsia="仿宋_GB2312"/>
          <w:color w:val="000000"/>
          <w:sz w:val="32"/>
          <w:szCs w:val="32"/>
        </w:rPr>
        <w:t>经费减少</w:t>
      </w:r>
      <w:r>
        <w:rPr>
          <w:rFonts w:ascii="仿宋_GB2312" w:eastAsia="仿宋_GB2312" w:hint="eastAsia"/>
          <w:color w:val="000000"/>
          <w:sz w:val="32"/>
          <w:szCs w:val="32"/>
        </w:rPr>
        <w:t>。项目支出预算</w:t>
      </w:r>
      <w:r w:rsidRPr="00BA2E19">
        <w:rPr>
          <w:rFonts w:ascii="仿宋_GB2312" w:eastAsia="仿宋_GB2312"/>
          <w:sz w:val="32"/>
          <w:szCs w:val="32"/>
        </w:rPr>
        <w:t>4,243.77</w:t>
      </w:r>
      <w:r>
        <w:rPr>
          <w:rFonts w:ascii="仿宋_GB2312" w:eastAsia="仿宋_GB2312" w:hint="eastAsia"/>
          <w:color w:val="000000"/>
          <w:sz w:val="32"/>
          <w:szCs w:val="32"/>
        </w:rPr>
        <w:t>万元，比2021年</w:t>
      </w:r>
      <w:r w:rsidR="00DC1C89">
        <w:rPr>
          <w:rFonts w:ascii="仿宋_GB2312" w:eastAsia="仿宋_GB2312"/>
          <w:color w:val="000000"/>
          <w:sz w:val="32"/>
          <w:szCs w:val="32"/>
        </w:rPr>
        <w:t>1</w:t>
      </w:r>
      <w:r w:rsidR="00DC1C89">
        <w:rPr>
          <w:rFonts w:ascii="仿宋_GB2312" w:eastAsia="仿宋_GB2312" w:hint="eastAsia"/>
          <w:color w:val="000000"/>
          <w:sz w:val="32"/>
          <w:szCs w:val="32"/>
        </w:rPr>
        <w:t>,406.43</w:t>
      </w:r>
      <w:r>
        <w:rPr>
          <w:rFonts w:ascii="仿宋_GB2312" w:eastAsia="仿宋_GB2312" w:hint="eastAsia"/>
          <w:color w:val="000000"/>
          <w:sz w:val="32"/>
          <w:szCs w:val="32"/>
        </w:rPr>
        <w:t>万元增加</w:t>
      </w:r>
      <w:r w:rsidR="00DC1C89">
        <w:rPr>
          <w:rFonts w:ascii="仿宋_GB2312" w:eastAsia="仿宋_GB2312"/>
          <w:sz w:val="32"/>
          <w:szCs w:val="32"/>
        </w:rPr>
        <w:t>2</w:t>
      </w:r>
      <w:r w:rsidR="000252BF">
        <w:rPr>
          <w:rFonts w:ascii="仿宋_GB2312" w:eastAsia="仿宋_GB2312"/>
          <w:sz w:val="32"/>
          <w:szCs w:val="32"/>
        </w:rPr>
        <w:t>,</w:t>
      </w:r>
      <w:r w:rsidR="00DC1C89">
        <w:rPr>
          <w:rFonts w:ascii="仿宋_GB2312" w:eastAsia="仿宋_GB2312"/>
          <w:sz w:val="32"/>
          <w:szCs w:val="32"/>
        </w:rPr>
        <w:t>837.34</w:t>
      </w:r>
      <w:r>
        <w:rPr>
          <w:rFonts w:ascii="仿宋_GB2312" w:eastAsia="仿宋_GB2312" w:hint="eastAsia"/>
          <w:color w:val="000000"/>
          <w:sz w:val="32"/>
          <w:szCs w:val="32"/>
        </w:rPr>
        <w:t>万元，增长</w:t>
      </w:r>
      <w:r w:rsidR="00DC1C89">
        <w:rPr>
          <w:rFonts w:ascii="仿宋_GB2312" w:eastAsia="仿宋_GB2312"/>
          <w:color w:val="000000"/>
          <w:sz w:val="32"/>
          <w:szCs w:val="32"/>
        </w:rPr>
        <w:t>201.74</w:t>
      </w:r>
      <w:r>
        <w:rPr>
          <w:rFonts w:ascii="仿宋_GB2312" w:eastAsia="仿宋_GB2312" w:hint="eastAsia"/>
          <w:color w:val="000000"/>
          <w:sz w:val="32"/>
          <w:szCs w:val="32"/>
        </w:rPr>
        <w:t>%，增加原因：</w:t>
      </w:r>
      <w:r w:rsidR="00D26B4A">
        <w:rPr>
          <w:rFonts w:ascii="仿宋_GB2312" w:eastAsia="仿宋_GB2312"/>
          <w:color w:val="000000"/>
          <w:sz w:val="32"/>
          <w:szCs w:val="32"/>
        </w:rPr>
        <w:t>本单位为事业单位改革新成立单位</w:t>
      </w:r>
      <w:r w:rsidR="00D26B4A">
        <w:rPr>
          <w:rFonts w:ascii="仿宋_GB2312" w:eastAsia="仿宋_GB2312" w:hint="eastAsia"/>
          <w:color w:val="000000"/>
          <w:sz w:val="32"/>
          <w:szCs w:val="32"/>
        </w:rPr>
        <w:t>,按照单位职能</w:t>
      </w:r>
      <w:r w:rsidR="00D26B4A">
        <w:rPr>
          <w:rFonts w:ascii="仿宋_GB2312" w:eastAsia="仿宋_GB2312"/>
          <w:color w:val="000000"/>
          <w:sz w:val="32"/>
          <w:szCs w:val="32"/>
        </w:rPr>
        <w:t>承接</w:t>
      </w:r>
      <w:r w:rsidR="00D26B4A">
        <w:rPr>
          <w:rFonts w:ascii="仿宋_GB2312" w:eastAsia="仿宋_GB2312" w:hint="eastAsia"/>
          <w:color w:val="000000"/>
          <w:sz w:val="32"/>
          <w:szCs w:val="32"/>
        </w:rPr>
        <w:t>了</w:t>
      </w:r>
      <w:r w:rsidR="00D26B4A">
        <w:rPr>
          <w:rFonts w:ascii="仿宋_GB2312" w:eastAsia="仿宋_GB2312"/>
          <w:color w:val="000000"/>
          <w:sz w:val="32"/>
          <w:szCs w:val="32"/>
        </w:rPr>
        <w:t>长城博物馆改造提升工程和路县故城</w:t>
      </w:r>
      <w:r w:rsidR="00D26B4A">
        <w:rPr>
          <w:rFonts w:ascii="仿宋_GB2312" w:eastAsia="仿宋_GB2312" w:hint="eastAsia"/>
          <w:color w:val="000000"/>
          <w:sz w:val="32"/>
          <w:szCs w:val="32"/>
        </w:rPr>
        <w:t>遗址公园等</w:t>
      </w:r>
      <w:r w:rsidR="00D26B4A">
        <w:rPr>
          <w:rFonts w:ascii="仿宋_GB2312" w:eastAsia="仿宋_GB2312"/>
          <w:color w:val="000000"/>
          <w:sz w:val="32"/>
          <w:szCs w:val="32"/>
        </w:rPr>
        <w:t>建设项目</w:t>
      </w:r>
      <w:bookmarkStart w:id="0" w:name="_GoBack"/>
      <w:bookmarkEnd w:id="0"/>
      <w:r>
        <w:rPr>
          <w:rFonts w:ascii="仿宋_GB2312" w:eastAsia="仿宋_GB2312" w:hint="eastAsia"/>
          <w:color w:val="000000"/>
          <w:sz w:val="32"/>
          <w:szCs w:val="32"/>
        </w:rPr>
        <w:t>。其中：</w:t>
      </w:r>
    </w:p>
    <w:p w:rsidR="00583160" w:rsidRDefault="00583160" w:rsidP="00583160">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Pr>
          <w:rFonts w:ascii="仿宋_GB2312" w:eastAsia="仿宋_GB2312"/>
          <w:color w:val="000000"/>
          <w:sz w:val="32"/>
          <w:szCs w:val="32"/>
        </w:rPr>
        <w:t>0</w:t>
      </w:r>
      <w:r>
        <w:rPr>
          <w:rFonts w:ascii="仿宋_GB2312" w:eastAsia="仿宋_GB2312" w:hint="eastAsia"/>
          <w:color w:val="000000"/>
          <w:sz w:val="32"/>
          <w:szCs w:val="32"/>
        </w:rPr>
        <w:t>万元。</w:t>
      </w:r>
    </w:p>
    <w:p w:rsidR="00583160" w:rsidRDefault="00583160" w:rsidP="00583160">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Pr>
          <w:rFonts w:ascii="仿宋_GB2312" w:eastAsia="仿宋_GB2312"/>
          <w:color w:val="000000"/>
          <w:sz w:val="32"/>
          <w:szCs w:val="32"/>
        </w:rPr>
        <w:t>0</w:t>
      </w:r>
      <w:r>
        <w:rPr>
          <w:rFonts w:ascii="仿宋_GB2312" w:eastAsia="仿宋_GB2312" w:hint="eastAsia"/>
          <w:color w:val="000000"/>
          <w:sz w:val="32"/>
          <w:szCs w:val="32"/>
        </w:rPr>
        <w:t>万元。</w:t>
      </w:r>
    </w:p>
    <w:p w:rsidR="00583160" w:rsidRDefault="00583160" w:rsidP="00583160">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Pr>
          <w:rFonts w:ascii="仿宋_GB2312" w:eastAsia="仿宋_GB2312"/>
          <w:color w:val="000000"/>
          <w:sz w:val="32"/>
          <w:szCs w:val="32"/>
        </w:rPr>
        <w:t>0</w:t>
      </w:r>
      <w:r>
        <w:rPr>
          <w:rFonts w:ascii="仿宋_GB2312" w:eastAsia="仿宋_GB2312" w:hint="eastAsia"/>
          <w:color w:val="000000"/>
          <w:sz w:val="32"/>
          <w:szCs w:val="32"/>
        </w:rPr>
        <w:t>万元。</w:t>
      </w:r>
    </w:p>
    <w:p w:rsidR="00583160" w:rsidRDefault="00583160" w:rsidP="0058316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三、主要支出情况</w:t>
      </w:r>
    </w:p>
    <w:p w:rsidR="00583160"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202</w:t>
      </w:r>
      <w:r>
        <w:rPr>
          <w:rFonts w:ascii="仿宋_GB2312" w:eastAsia="仿宋_GB2312"/>
          <w:sz w:val="32"/>
          <w:szCs w:val="32"/>
        </w:rPr>
        <w:t>2</w:t>
      </w:r>
      <w:r>
        <w:rPr>
          <w:rFonts w:ascii="仿宋_GB2312" w:eastAsia="仿宋_GB2312" w:hint="eastAsia"/>
          <w:sz w:val="32"/>
          <w:szCs w:val="32"/>
        </w:rPr>
        <w:t>年北京市</w:t>
      </w:r>
      <w:r>
        <w:rPr>
          <w:rFonts w:ascii="仿宋_GB2312" w:eastAsia="仿宋_GB2312"/>
          <w:sz w:val="32"/>
          <w:szCs w:val="32"/>
        </w:rPr>
        <w:t>文物局综合事务中心重点</w:t>
      </w:r>
      <w:r>
        <w:rPr>
          <w:rFonts w:ascii="仿宋_GB2312" w:eastAsia="仿宋_GB2312" w:hint="eastAsia"/>
          <w:sz w:val="32"/>
          <w:szCs w:val="32"/>
        </w:rPr>
        <w:t>支出</w:t>
      </w:r>
      <w:r>
        <w:rPr>
          <w:rFonts w:ascii="仿宋_GB2312" w:eastAsia="仿宋_GB2312"/>
          <w:sz w:val="32"/>
          <w:szCs w:val="32"/>
        </w:rPr>
        <w:t>方向如下：</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（一）</w:t>
      </w:r>
      <w:r w:rsidRPr="008434ED">
        <w:rPr>
          <w:rFonts w:ascii="仿宋_GB2312" w:eastAsia="仿宋_GB2312" w:hint="eastAsia"/>
          <w:sz w:val="32"/>
          <w:szCs w:val="32"/>
        </w:rPr>
        <w:t>承担</w:t>
      </w:r>
      <w:r w:rsidRPr="008434ED">
        <w:rPr>
          <w:rFonts w:ascii="仿宋_GB2312" w:eastAsia="仿宋_GB2312"/>
          <w:sz w:val="32"/>
          <w:szCs w:val="32"/>
        </w:rPr>
        <w:t>北京市文物局</w:t>
      </w:r>
      <w:r w:rsidRPr="008434ED">
        <w:rPr>
          <w:rFonts w:ascii="仿宋_GB2312" w:eastAsia="仿宋_GB2312" w:hint="eastAsia"/>
          <w:sz w:val="32"/>
          <w:szCs w:val="32"/>
        </w:rPr>
        <w:t>院内</w:t>
      </w:r>
      <w:r w:rsidRPr="008434ED">
        <w:rPr>
          <w:rFonts w:ascii="仿宋_GB2312" w:eastAsia="仿宋_GB2312"/>
          <w:sz w:val="32"/>
          <w:szCs w:val="32"/>
        </w:rPr>
        <w:t>安全保卫人员</w:t>
      </w:r>
      <w:r w:rsidRPr="008434ED">
        <w:rPr>
          <w:rFonts w:ascii="仿宋_GB2312" w:eastAsia="仿宋_GB2312" w:hint="eastAsia"/>
          <w:sz w:val="32"/>
          <w:szCs w:val="32"/>
        </w:rPr>
        <w:t>、</w:t>
      </w:r>
      <w:r w:rsidRPr="008434ED">
        <w:rPr>
          <w:rFonts w:ascii="仿宋_GB2312" w:eastAsia="仿宋_GB2312"/>
          <w:sz w:val="32"/>
          <w:szCs w:val="32"/>
        </w:rPr>
        <w:t>服务人员社会化用工</w:t>
      </w:r>
      <w:r w:rsidRPr="008434ED">
        <w:rPr>
          <w:rFonts w:ascii="仿宋_GB2312" w:eastAsia="仿宋_GB2312" w:hint="eastAsia"/>
          <w:sz w:val="32"/>
          <w:szCs w:val="32"/>
        </w:rPr>
        <w:t>聘用，</w:t>
      </w:r>
      <w:r w:rsidRPr="008434ED">
        <w:rPr>
          <w:rFonts w:ascii="仿宋_GB2312" w:eastAsia="仿宋_GB2312"/>
          <w:sz w:val="32"/>
          <w:szCs w:val="32"/>
        </w:rPr>
        <w:t>对北京市文物局院内基础设施进行维修</w:t>
      </w:r>
      <w:r w:rsidRPr="008434ED">
        <w:rPr>
          <w:rFonts w:ascii="仿宋_GB2312" w:eastAsia="仿宋_GB2312" w:hint="eastAsia"/>
          <w:sz w:val="32"/>
          <w:szCs w:val="32"/>
        </w:rPr>
        <w:t>改造</w:t>
      </w:r>
      <w:r w:rsidRPr="008434ED">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（二）</w:t>
      </w:r>
      <w:r w:rsidRPr="008434ED">
        <w:rPr>
          <w:rFonts w:ascii="仿宋_GB2312" w:eastAsia="仿宋_GB2312" w:hint="eastAsia"/>
          <w:sz w:val="32"/>
          <w:szCs w:val="32"/>
        </w:rPr>
        <w:t>承担</w:t>
      </w:r>
      <w:r w:rsidRPr="008434ED">
        <w:rPr>
          <w:rFonts w:ascii="仿宋_GB2312" w:eastAsia="仿宋_GB2312"/>
          <w:sz w:val="32"/>
          <w:szCs w:val="32"/>
        </w:rPr>
        <w:t>北京市文物局院内各部门信息化技术服务工作。</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（三）</w:t>
      </w:r>
      <w:r w:rsidRPr="008434ED">
        <w:rPr>
          <w:rFonts w:ascii="仿宋_GB2312" w:eastAsia="仿宋_GB2312" w:hint="eastAsia"/>
          <w:sz w:val="32"/>
          <w:szCs w:val="32"/>
        </w:rPr>
        <w:t>完成</w:t>
      </w:r>
      <w:r w:rsidRPr="008434ED">
        <w:rPr>
          <w:rFonts w:ascii="仿宋_GB2312" w:eastAsia="仿宋_GB2312"/>
          <w:sz w:val="32"/>
          <w:szCs w:val="32"/>
        </w:rPr>
        <w:t>本单位</w:t>
      </w:r>
      <w:r w:rsidRPr="008434ED">
        <w:rPr>
          <w:rFonts w:ascii="仿宋_GB2312" w:eastAsia="仿宋_GB2312" w:hint="eastAsia"/>
          <w:sz w:val="32"/>
          <w:szCs w:val="32"/>
        </w:rPr>
        <w:t>所</w:t>
      </w:r>
      <w:r w:rsidRPr="008434ED">
        <w:rPr>
          <w:rFonts w:ascii="仿宋_GB2312" w:eastAsia="仿宋_GB2312"/>
          <w:sz w:val="32"/>
          <w:szCs w:val="32"/>
        </w:rPr>
        <w:t>藏文物的整理、修复、鉴定工作</w:t>
      </w:r>
      <w:r w:rsidRPr="008434ED">
        <w:rPr>
          <w:rFonts w:ascii="仿宋_GB2312" w:eastAsia="仿宋_GB2312" w:hint="eastAsia"/>
          <w:sz w:val="32"/>
          <w:szCs w:val="32"/>
        </w:rPr>
        <w:t>及</w:t>
      </w:r>
      <w:r w:rsidRPr="008434ED">
        <w:rPr>
          <w:rFonts w:ascii="仿宋_GB2312" w:eastAsia="仿宋_GB2312"/>
          <w:sz w:val="32"/>
          <w:szCs w:val="32"/>
        </w:rPr>
        <w:t>各类档案数字化工作。</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（四）</w:t>
      </w:r>
      <w:r w:rsidRPr="008434ED">
        <w:rPr>
          <w:rFonts w:ascii="仿宋_GB2312" w:eastAsia="仿宋_GB2312" w:hint="eastAsia"/>
          <w:sz w:val="32"/>
          <w:szCs w:val="32"/>
        </w:rPr>
        <w:t>编辑</w:t>
      </w:r>
      <w:r w:rsidRPr="008434ED">
        <w:rPr>
          <w:rFonts w:ascii="仿宋_GB2312" w:eastAsia="仿宋_GB2312"/>
          <w:sz w:val="32"/>
          <w:szCs w:val="32"/>
        </w:rPr>
        <w:t>出版《</w:t>
      </w:r>
      <w:r w:rsidRPr="008434ED">
        <w:rPr>
          <w:rFonts w:ascii="仿宋_GB2312" w:eastAsia="仿宋_GB2312" w:hint="eastAsia"/>
          <w:sz w:val="32"/>
          <w:szCs w:val="32"/>
        </w:rPr>
        <w:t>北京</w:t>
      </w:r>
      <w:r w:rsidRPr="008434ED">
        <w:rPr>
          <w:rFonts w:ascii="仿宋_GB2312" w:eastAsia="仿宋_GB2312"/>
          <w:sz w:val="32"/>
          <w:szCs w:val="32"/>
        </w:rPr>
        <w:t>文博》</w:t>
      </w:r>
      <w:r w:rsidRPr="008434ED">
        <w:rPr>
          <w:rFonts w:ascii="仿宋_GB2312" w:eastAsia="仿宋_GB2312" w:hint="eastAsia"/>
          <w:sz w:val="32"/>
          <w:szCs w:val="32"/>
        </w:rPr>
        <w:t>《北京</w:t>
      </w:r>
      <w:r w:rsidRPr="008434ED">
        <w:rPr>
          <w:rFonts w:ascii="仿宋_GB2312" w:eastAsia="仿宋_GB2312"/>
          <w:sz w:val="32"/>
          <w:szCs w:val="32"/>
        </w:rPr>
        <w:t>文物</w:t>
      </w:r>
      <w:r w:rsidRPr="008434ED">
        <w:rPr>
          <w:rFonts w:ascii="仿宋_GB2312" w:eastAsia="仿宋_GB2312" w:hint="eastAsia"/>
          <w:sz w:val="32"/>
          <w:szCs w:val="32"/>
        </w:rPr>
        <w:t>专刊》，</w:t>
      </w:r>
      <w:r w:rsidRPr="008434ED">
        <w:rPr>
          <w:rFonts w:ascii="仿宋_GB2312" w:eastAsia="仿宋_GB2312"/>
          <w:sz w:val="32"/>
          <w:szCs w:val="32"/>
        </w:rPr>
        <w:t>编制《</w:t>
      </w:r>
      <w:r w:rsidRPr="008434ED">
        <w:rPr>
          <w:rFonts w:ascii="仿宋_GB2312" w:eastAsia="仿宋_GB2312" w:hint="eastAsia"/>
          <w:sz w:val="32"/>
          <w:szCs w:val="32"/>
        </w:rPr>
        <w:t>北京</w:t>
      </w:r>
      <w:r w:rsidRPr="008434ED">
        <w:rPr>
          <w:rFonts w:ascii="仿宋_GB2312" w:eastAsia="仿宋_GB2312"/>
          <w:sz w:val="32"/>
          <w:szCs w:val="32"/>
        </w:rPr>
        <w:t>文物</w:t>
      </w:r>
      <w:r w:rsidRPr="008434ED">
        <w:rPr>
          <w:rFonts w:ascii="仿宋_GB2312" w:eastAsia="仿宋_GB2312"/>
          <w:sz w:val="32"/>
          <w:szCs w:val="32"/>
        </w:rPr>
        <w:lastRenderedPageBreak/>
        <w:t>年鉴》</w:t>
      </w:r>
      <w:r w:rsidRPr="008434ED">
        <w:rPr>
          <w:rFonts w:ascii="仿宋_GB2312" w:eastAsia="仿宋_GB2312" w:hint="eastAsia"/>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（五）</w:t>
      </w:r>
      <w:r w:rsidRPr="008434ED">
        <w:rPr>
          <w:rFonts w:ascii="仿宋_GB2312" w:eastAsia="仿宋_GB2312" w:hint="eastAsia"/>
          <w:sz w:val="32"/>
          <w:szCs w:val="32"/>
        </w:rPr>
        <w:t>拍摄文博</w:t>
      </w:r>
      <w:r w:rsidRPr="008434ED">
        <w:rPr>
          <w:rFonts w:ascii="仿宋_GB2312" w:eastAsia="仿宋_GB2312"/>
          <w:sz w:val="32"/>
          <w:szCs w:val="32"/>
        </w:rPr>
        <w:t>系统老专家口述历史视频</w:t>
      </w:r>
      <w:r w:rsidRPr="008434ED">
        <w:rPr>
          <w:rFonts w:ascii="仿宋_GB2312" w:eastAsia="仿宋_GB2312" w:hint="eastAsia"/>
          <w:sz w:val="32"/>
          <w:szCs w:val="32"/>
        </w:rPr>
        <w:t>和文博专题节目制作</w:t>
      </w:r>
      <w:r w:rsidRPr="008434ED">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（六）</w:t>
      </w:r>
      <w:r w:rsidRPr="008434ED">
        <w:rPr>
          <w:rFonts w:ascii="仿宋_GB2312" w:eastAsia="仿宋_GB2312" w:hint="eastAsia"/>
          <w:sz w:val="32"/>
          <w:szCs w:val="32"/>
        </w:rPr>
        <w:t>举办</w:t>
      </w:r>
      <w:r w:rsidRPr="008434ED">
        <w:rPr>
          <w:rFonts w:ascii="仿宋_GB2312" w:eastAsia="仿宋_GB2312"/>
          <w:sz w:val="32"/>
          <w:szCs w:val="32"/>
        </w:rPr>
        <w:t>国际博物馆日</w:t>
      </w:r>
      <w:r w:rsidRPr="008434ED">
        <w:rPr>
          <w:rFonts w:ascii="仿宋_GB2312" w:eastAsia="仿宋_GB2312" w:hint="eastAsia"/>
          <w:sz w:val="32"/>
          <w:szCs w:val="32"/>
        </w:rPr>
        <w:t>、世界</w:t>
      </w:r>
      <w:r w:rsidRPr="008434ED">
        <w:rPr>
          <w:rFonts w:ascii="仿宋_GB2312" w:eastAsia="仿宋_GB2312"/>
          <w:sz w:val="32"/>
          <w:szCs w:val="32"/>
        </w:rPr>
        <w:t>文化遗产日</w:t>
      </w:r>
      <w:r w:rsidRPr="008434ED">
        <w:rPr>
          <w:rFonts w:ascii="仿宋_GB2312" w:eastAsia="仿宋_GB2312" w:hint="eastAsia"/>
          <w:sz w:val="32"/>
          <w:szCs w:val="32"/>
        </w:rPr>
        <w:t>、</w:t>
      </w:r>
      <w:r w:rsidRPr="008434ED">
        <w:rPr>
          <w:rFonts w:ascii="仿宋_GB2312" w:eastAsia="仿宋_GB2312"/>
          <w:sz w:val="32"/>
          <w:szCs w:val="32"/>
        </w:rPr>
        <w:t>一城三带</w:t>
      </w:r>
      <w:r w:rsidRPr="008434ED">
        <w:rPr>
          <w:rFonts w:ascii="仿宋_GB2312" w:eastAsia="仿宋_GB2312" w:hint="eastAsia"/>
          <w:sz w:val="32"/>
          <w:szCs w:val="32"/>
        </w:rPr>
        <w:t>等</w:t>
      </w:r>
      <w:r w:rsidRPr="008434ED">
        <w:rPr>
          <w:rFonts w:ascii="仿宋_GB2312" w:eastAsia="仿宋_GB2312"/>
          <w:sz w:val="32"/>
          <w:szCs w:val="32"/>
        </w:rPr>
        <w:t>相关</w:t>
      </w:r>
      <w:r w:rsidRPr="008434ED">
        <w:rPr>
          <w:rFonts w:ascii="仿宋_GB2312" w:eastAsia="仿宋_GB2312" w:hint="eastAsia"/>
          <w:sz w:val="32"/>
          <w:szCs w:val="32"/>
        </w:rPr>
        <w:t>重点</w:t>
      </w:r>
      <w:r w:rsidRPr="008434ED">
        <w:rPr>
          <w:rFonts w:ascii="仿宋_GB2312" w:eastAsia="仿宋_GB2312"/>
          <w:sz w:val="32"/>
          <w:szCs w:val="32"/>
        </w:rPr>
        <w:t>主题活动。</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（七）</w:t>
      </w:r>
      <w:r w:rsidRPr="008434ED">
        <w:rPr>
          <w:rFonts w:ascii="仿宋_GB2312" w:eastAsia="仿宋_GB2312" w:hint="eastAsia"/>
          <w:sz w:val="32"/>
          <w:szCs w:val="32"/>
        </w:rPr>
        <w:t>文博</w:t>
      </w:r>
      <w:r w:rsidRPr="008434ED">
        <w:rPr>
          <w:rFonts w:ascii="仿宋_GB2312" w:eastAsia="仿宋_GB2312"/>
          <w:sz w:val="32"/>
          <w:szCs w:val="32"/>
        </w:rPr>
        <w:t>舆情监控工作。</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（八）</w:t>
      </w:r>
      <w:r w:rsidRPr="008434ED">
        <w:rPr>
          <w:rFonts w:ascii="仿宋_GB2312" w:eastAsia="仿宋_GB2312" w:hint="eastAsia"/>
          <w:sz w:val="32"/>
          <w:szCs w:val="32"/>
        </w:rPr>
        <w:t>对西山永定河文化带档案及所藏墓志和文博大数据平台建设工程数据资源调研及数据服务进行</w:t>
      </w:r>
      <w:r w:rsidRPr="008434ED">
        <w:rPr>
          <w:rFonts w:ascii="仿宋_GB2312" w:eastAsia="仿宋_GB2312"/>
          <w:sz w:val="32"/>
          <w:szCs w:val="32"/>
        </w:rPr>
        <w:t>课题研究</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（九）</w:t>
      </w:r>
      <w:r w:rsidRPr="008434ED">
        <w:rPr>
          <w:rFonts w:ascii="仿宋_GB2312" w:eastAsia="仿宋_GB2312" w:hint="eastAsia"/>
          <w:sz w:val="32"/>
          <w:szCs w:val="32"/>
        </w:rPr>
        <w:t>中国长城博物馆改造提升工程遗产影响评估和改造提升工程建筑方案国际征集与博物馆展览工作。</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（十）</w:t>
      </w:r>
      <w:r w:rsidRPr="008434ED">
        <w:rPr>
          <w:rFonts w:ascii="仿宋_GB2312" w:eastAsia="仿宋_GB2312" w:hint="eastAsia"/>
          <w:sz w:val="32"/>
          <w:szCs w:val="32"/>
        </w:rPr>
        <w:t>路县故城遗址保护和路县故城考古遗址公园考古大棚建设工作</w:t>
      </w:r>
      <w:r w:rsidRPr="008434ED">
        <w:rPr>
          <w:rFonts w:ascii="仿宋_GB2312" w:eastAsia="仿宋_GB2312"/>
          <w:sz w:val="32"/>
          <w:szCs w:val="32"/>
        </w:rPr>
        <w:t>。</w:t>
      </w:r>
    </w:p>
    <w:p w:rsidR="00583160"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针对上述</w:t>
      </w:r>
      <w:r>
        <w:rPr>
          <w:rFonts w:ascii="仿宋_GB2312" w:eastAsia="仿宋_GB2312"/>
          <w:sz w:val="32"/>
          <w:szCs w:val="32"/>
        </w:rPr>
        <w:t>支出</w:t>
      </w:r>
      <w:r>
        <w:rPr>
          <w:rFonts w:ascii="仿宋_GB2312" w:eastAsia="仿宋_GB2312" w:hint="eastAsia"/>
          <w:sz w:val="32"/>
          <w:szCs w:val="32"/>
        </w:rPr>
        <w:t>，</w:t>
      </w:r>
      <w:r>
        <w:rPr>
          <w:rFonts w:ascii="仿宋_GB2312" w:eastAsia="仿宋_GB2312"/>
          <w:sz w:val="32"/>
          <w:szCs w:val="32"/>
        </w:rPr>
        <w:t>我单位</w:t>
      </w:r>
      <w:r w:rsidRPr="00451E01">
        <w:rPr>
          <w:rFonts w:ascii="仿宋_GB2312" w:eastAsia="仿宋_GB2312" w:hint="eastAsia"/>
          <w:sz w:val="32"/>
          <w:szCs w:val="32"/>
        </w:rPr>
        <w:t>预算项目支出主要安排</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sz w:val="32"/>
          <w:szCs w:val="32"/>
        </w:rPr>
        <w:t>1.</w:t>
      </w:r>
      <w:r w:rsidRPr="008434ED">
        <w:rPr>
          <w:rFonts w:ascii="仿宋_GB2312" w:eastAsia="仿宋_GB2312" w:hint="eastAsia"/>
          <w:sz w:val="32"/>
          <w:szCs w:val="32"/>
        </w:rPr>
        <w:t>府学胡同36号院安保社会化用工项目</w:t>
      </w:r>
      <w:r>
        <w:rPr>
          <w:rFonts w:ascii="仿宋_GB2312" w:eastAsia="仿宋_GB2312" w:hint="eastAsia"/>
          <w:sz w:val="32"/>
          <w:szCs w:val="32"/>
        </w:rPr>
        <w:t>1</w:t>
      </w:r>
      <w:r>
        <w:rPr>
          <w:rFonts w:ascii="仿宋_GB2312" w:eastAsia="仿宋_GB2312"/>
          <w:sz w:val="32"/>
          <w:szCs w:val="32"/>
        </w:rPr>
        <w:t>10.19</w:t>
      </w:r>
      <w:r>
        <w:rPr>
          <w:rFonts w:ascii="仿宋_GB2312" w:eastAsia="仿宋_GB2312" w:hint="eastAsia"/>
          <w:sz w:val="32"/>
          <w:szCs w:val="32"/>
        </w:rPr>
        <w:t>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sz w:val="32"/>
          <w:szCs w:val="32"/>
        </w:rPr>
        <w:t>2.</w:t>
      </w:r>
      <w:r w:rsidRPr="008434ED">
        <w:rPr>
          <w:rFonts w:ascii="仿宋_GB2312" w:eastAsia="仿宋_GB2312" w:hint="eastAsia"/>
          <w:sz w:val="32"/>
          <w:szCs w:val="32"/>
        </w:rPr>
        <w:t>府学胡同36号院社会化用工项目</w:t>
      </w:r>
      <w:r>
        <w:rPr>
          <w:rFonts w:ascii="仿宋_GB2312" w:eastAsia="仿宋_GB2312" w:hint="eastAsia"/>
          <w:sz w:val="32"/>
          <w:szCs w:val="32"/>
        </w:rPr>
        <w:t>2</w:t>
      </w:r>
      <w:r>
        <w:rPr>
          <w:rFonts w:ascii="仿宋_GB2312" w:eastAsia="仿宋_GB2312"/>
          <w:sz w:val="32"/>
          <w:szCs w:val="32"/>
        </w:rPr>
        <w:t>20.77</w:t>
      </w:r>
      <w:r>
        <w:rPr>
          <w:rFonts w:ascii="仿宋_GB2312" w:eastAsia="仿宋_GB2312" w:hint="eastAsia"/>
          <w:sz w:val="32"/>
          <w:szCs w:val="32"/>
        </w:rPr>
        <w:t>万元；</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sz w:val="32"/>
          <w:szCs w:val="32"/>
        </w:rPr>
        <w:t>3.</w:t>
      </w:r>
      <w:r w:rsidRPr="008434ED">
        <w:rPr>
          <w:rFonts w:ascii="仿宋_GB2312" w:eastAsia="仿宋_GB2312" w:hint="eastAsia"/>
          <w:sz w:val="32"/>
          <w:szCs w:val="32"/>
        </w:rPr>
        <w:t>府学胡同36号院配电柜改造</w:t>
      </w:r>
      <w:r>
        <w:rPr>
          <w:rFonts w:ascii="仿宋_GB2312" w:eastAsia="仿宋_GB2312" w:hint="eastAsia"/>
          <w:sz w:val="32"/>
          <w:szCs w:val="32"/>
        </w:rPr>
        <w:t>项目389.61万元</w:t>
      </w:r>
      <w:r>
        <w:rPr>
          <w:rFonts w:ascii="仿宋_GB2312" w:eastAsia="仿宋_GB2312"/>
          <w:sz w:val="32"/>
          <w:szCs w:val="32"/>
        </w:rPr>
        <w:t>；</w:t>
      </w:r>
    </w:p>
    <w:p w:rsidR="00583160"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sz w:val="32"/>
          <w:szCs w:val="32"/>
        </w:rPr>
        <w:t>4.</w:t>
      </w:r>
      <w:r w:rsidRPr="008434ED">
        <w:rPr>
          <w:rFonts w:ascii="仿宋_GB2312" w:eastAsia="仿宋_GB2312" w:hint="eastAsia"/>
          <w:sz w:val="32"/>
          <w:szCs w:val="32"/>
        </w:rPr>
        <w:t>府学胡同36</w:t>
      </w:r>
      <w:r>
        <w:rPr>
          <w:rFonts w:ascii="仿宋_GB2312" w:eastAsia="仿宋_GB2312" w:hint="eastAsia"/>
          <w:sz w:val="32"/>
          <w:szCs w:val="32"/>
        </w:rPr>
        <w:t>号院古建三期修缮工程项目155.10万元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sz w:val="32"/>
          <w:szCs w:val="32"/>
        </w:rPr>
        <w:t>5.</w:t>
      </w:r>
      <w:r w:rsidRPr="008434ED">
        <w:rPr>
          <w:rFonts w:ascii="仿宋_GB2312" w:eastAsia="仿宋_GB2312" w:hint="eastAsia"/>
          <w:sz w:val="32"/>
          <w:szCs w:val="32"/>
        </w:rPr>
        <w:t>信息化系统新建和升级改造项目</w:t>
      </w:r>
      <w:r>
        <w:rPr>
          <w:rFonts w:ascii="仿宋_GB2312" w:eastAsia="仿宋_GB2312" w:hint="eastAsia"/>
          <w:sz w:val="32"/>
          <w:szCs w:val="32"/>
        </w:rPr>
        <w:t>334.74万元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图书资料中心藏古籍保护修复项目15.00万元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综合事务中心文献资料数字化扫描及管理项目56.81万元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sz w:val="32"/>
          <w:szCs w:val="32"/>
        </w:rPr>
        <w:t>8.</w:t>
      </w:r>
      <w:r w:rsidRPr="008434ED">
        <w:rPr>
          <w:rFonts w:ascii="仿宋_GB2312" w:eastAsia="仿宋_GB2312" w:hint="eastAsia"/>
          <w:sz w:val="32"/>
          <w:szCs w:val="32"/>
        </w:rPr>
        <w:t>《北京文博》及《</w:t>
      </w:r>
      <w:r>
        <w:rPr>
          <w:rFonts w:ascii="仿宋_GB2312" w:eastAsia="仿宋_GB2312" w:hint="eastAsia"/>
          <w:sz w:val="32"/>
          <w:szCs w:val="32"/>
        </w:rPr>
        <w:t>北京文物（专刊）》编辑出版印刷费项目58.99万元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sz w:val="32"/>
          <w:szCs w:val="32"/>
        </w:rPr>
        <w:t>9.</w:t>
      </w:r>
      <w:r>
        <w:rPr>
          <w:rFonts w:ascii="仿宋_GB2312" w:eastAsia="仿宋_GB2312" w:hint="eastAsia"/>
          <w:sz w:val="32"/>
          <w:szCs w:val="32"/>
        </w:rPr>
        <w:t>口述历史档案留存及宣传项目39.01万元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0.</w:t>
      </w:r>
      <w:r>
        <w:rPr>
          <w:rFonts w:ascii="仿宋_GB2312" w:eastAsia="仿宋_GB2312" w:hint="eastAsia"/>
          <w:sz w:val="32"/>
          <w:szCs w:val="32"/>
        </w:rPr>
        <w:t>文博专题节目制作及推广项目95.75万元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sz w:val="32"/>
          <w:szCs w:val="32"/>
        </w:rPr>
        <w:t>11.</w:t>
      </w:r>
      <w:r w:rsidRPr="008434ED">
        <w:rPr>
          <w:rFonts w:ascii="仿宋_GB2312" w:eastAsia="仿宋_GB2312" w:hint="eastAsia"/>
          <w:sz w:val="32"/>
          <w:szCs w:val="32"/>
        </w:rPr>
        <w:t>5</w:t>
      </w:r>
      <w:r>
        <w:rPr>
          <w:rFonts w:ascii="仿宋_GB2312" w:eastAsia="仿宋_GB2312" w:hint="eastAsia"/>
          <w:sz w:val="32"/>
          <w:szCs w:val="32"/>
        </w:rPr>
        <w:t>·</w:t>
      </w:r>
      <w:r w:rsidRPr="008434ED">
        <w:rPr>
          <w:rFonts w:ascii="仿宋_GB2312" w:eastAsia="仿宋_GB2312" w:hint="eastAsia"/>
          <w:sz w:val="32"/>
          <w:szCs w:val="32"/>
        </w:rPr>
        <w:t>18</w:t>
      </w:r>
      <w:r>
        <w:rPr>
          <w:rFonts w:ascii="仿宋_GB2312" w:eastAsia="仿宋_GB2312" w:hint="eastAsia"/>
          <w:sz w:val="32"/>
          <w:szCs w:val="32"/>
        </w:rPr>
        <w:t>国际博物馆日专题活动项目42.39万元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2.</w:t>
      </w:r>
      <w:r>
        <w:rPr>
          <w:rFonts w:ascii="仿宋_GB2312" w:eastAsia="仿宋_GB2312" w:hint="eastAsia"/>
          <w:sz w:val="32"/>
          <w:szCs w:val="32"/>
        </w:rPr>
        <w:t>中国文化和自然遗产日专题活动项目49.30万元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1</w:t>
      </w:r>
      <w:r>
        <w:rPr>
          <w:rFonts w:ascii="仿宋_GB2312" w:eastAsia="仿宋_GB2312"/>
          <w:sz w:val="32"/>
          <w:szCs w:val="32"/>
        </w:rPr>
        <w:t>3.</w:t>
      </w:r>
      <w:r>
        <w:rPr>
          <w:rFonts w:ascii="仿宋_GB2312" w:eastAsia="仿宋_GB2312" w:hint="eastAsia"/>
          <w:sz w:val="32"/>
          <w:szCs w:val="32"/>
        </w:rPr>
        <w:t>“一城三带”重点文化活动项目390.50万元</w:t>
      </w:r>
      <w:r>
        <w:rPr>
          <w:rFonts w:ascii="仿宋_GB2312" w:eastAsia="仿宋_GB2312"/>
          <w:sz w:val="32"/>
          <w:szCs w:val="32"/>
        </w:rPr>
        <w:t>；</w:t>
      </w:r>
    </w:p>
    <w:p w:rsidR="00583160"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4.</w:t>
      </w:r>
      <w:r>
        <w:rPr>
          <w:rFonts w:ascii="仿宋_GB2312" w:eastAsia="仿宋_GB2312" w:hint="eastAsia"/>
          <w:sz w:val="32"/>
          <w:szCs w:val="32"/>
        </w:rPr>
        <w:t>文博舆情监控项目32.06万元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5.</w:t>
      </w:r>
      <w:r>
        <w:rPr>
          <w:rFonts w:ascii="仿宋_GB2312" w:eastAsia="仿宋_GB2312" w:hint="eastAsia"/>
          <w:sz w:val="32"/>
          <w:szCs w:val="32"/>
        </w:rPr>
        <w:t>西山永定河文化带档案及所藏墓志研究项目9.50万元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6.</w:t>
      </w:r>
      <w:r>
        <w:rPr>
          <w:rFonts w:ascii="仿宋_GB2312" w:eastAsia="仿宋_GB2312" w:hint="eastAsia"/>
          <w:sz w:val="32"/>
          <w:szCs w:val="32"/>
        </w:rPr>
        <w:t>文博大数据平台建设工程数据资源调研及数据服务研究项目4.72万元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7.</w:t>
      </w:r>
      <w:r>
        <w:rPr>
          <w:rFonts w:ascii="仿宋_GB2312" w:eastAsia="仿宋_GB2312" w:hint="eastAsia"/>
          <w:sz w:val="32"/>
          <w:szCs w:val="32"/>
        </w:rPr>
        <w:t>中国长城博物馆改造提升工程遗产影响评估项目73.41万元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8.</w:t>
      </w:r>
      <w:r>
        <w:rPr>
          <w:rFonts w:ascii="仿宋_GB2312" w:eastAsia="仿宋_GB2312" w:hint="eastAsia"/>
          <w:sz w:val="32"/>
          <w:szCs w:val="32"/>
        </w:rPr>
        <w:t>中国长城博物馆改造提升工程建筑方案国际征集与博物馆展览工作项目811.40万元</w:t>
      </w:r>
      <w:r>
        <w:rPr>
          <w:rFonts w:ascii="仿宋_GB2312" w:eastAsia="仿宋_GB2312"/>
          <w:sz w:val="32"/>
          <w:szCs w:val="32"/>
        </w:rPr>
        <w:t>；</w:t>
      </w:r>
    </w:p>
    <w:p w:rsidR="00583160" w:rsidRPr="008434ED"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sz w:val="32"/>
          <w:szCs w:val="32"/>
        </w:rPr>
        <w:t>19.</w:t>
      </w:r>
      <w:r>
        <w:rPr>
          <w:rFonts w:ascii="仿宋_GB2312" w:eastAsia="仿宋_GB2312" w:hint="eastAsia"/>
          <w:sz w:val="32"/>
          <w:szCs w:val="32"/>
        </w:rPr>
        <w:t>路县故城考古遗址公园考古大棚建设项目893.70万元</w:t>
      </w:r>
      <w:r>
        <w:rPr>
          <w:rFonts w:ascii="仿宋_GB2312" w:eastAsia="仿宋_GB2312"/>
          <w:sz w:val="32"/>
          <w:szCs w:val="32"/>
        </w:rPr>
        <w:t>；</w:t>
      </w:r>
    </w:p>
    <w:p w:rsidR="00583160" w:rsidRDefault="00583160" w:rsidP="0058316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w:t>
      </w:r>
      <w:r w:rsidRPr="008434ED">
        <w:rPr>
          <w:rFonts w:ascii="仿宋_GB2312" w:eastAsia="仿宋_GB2312" w:hint="eastAsia"/>
          <w:sz w:val="32"/>
          <w:szCs w:val="32"/>
        </w:rPr>
        <w:t>路县故城遗址保护</w:t>
      </w:r>
      <w:r>
        <w:rPr>
          <w:rFonts w:ascii="仿宋_GB2312" w:eastAsia="仿宋_GB2312" w:hint="eastAsia"/>
          <w:sz w:val="32"/>
          <w:szCs w:val="32"/>
        </w:rPr>
        <w:t>项目460.83万元</w:t>
      </w:r>
      <w:r>
        <w:rPr>
          <w:rFonts w:ascii="仿宋_GB2312" w:eastAsia="仿宋_GB2312"/>
          <w:sz w:val="32"/>
          <w:szCs w:val="32"/>
        </w:rPr>
        <w:t>。</w:t>
      </w:r>
    </w:p>
    <w:p w:rsidR="00583160" w:rsidRDefault="00583160" w:rsidP="0058316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四、单位“三公”经费财政拨款预算说明</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北京市文物局</w:t>
      </w:r>
      <w:r>
        <w:rPr>
          <w:rFonts w:ascii="仿宋_GB2312" w:eastAsia="仿宋_GB2312"/>
          <w:color w:val="000000"/>
          <w:sz w:val="32"/>
          <w:szCs w:val="32"/>
        </w:rPr>
        <w:t>综合事务中心</w:t>
      </w:r>
      <w:r>
        <w:rPr>
          <w:rFonts w:ascii="仿宋_GB2312" w:eastAsia="仿宋_GB2312" w:hint="eastAsia"/>
          <w:color w:val="000000"/>
          <w:sz w:val="32"/>
          <w:szCs w:val="32"/>
        </w:rPr>
        <w:t>因公出国（境）费用、公务接待费、公务用车购置和运行维护费开支单位包括</w:t>
      </w:r>
      <w:r w:rsidR="00DD4DDF">
        <w:rPr>
          <w:rFonts w:ascii="仿宋_GB2312" w:eastAsia="仿宋_GB2312"/>
          <w:color w:val="000000"/>
          <w:sz w:val="32"/>
          <w:szCs w:val="32"/>
        </w:rPr>
        <w:t>1</w:t>
      </w:r>
      <w:r>
        <w:rPr>
          <w:rFonts w:ascii="仿宋_GB2312" w:eastAsia="仿宋_GB2312" w:hint="eastAsia"/>
          <w:color w:val="000000"/>
          <w:sz w:val="32"/>
          <w:szCs w:val="32"/>
        </w:rPr>
        <w:t>个所属单位。其他单位2022年无财政拨款安排的“三公”经费预算。</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（二）“三公”经费预算财政拨款情况说明</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Pr>
          <w:rFonts w:ascii="仿宋_GB2312" w:eastAsia="仿宋_GB2312"/>
          <w:color w:val="000000"/>
          <w:sz w:val="32"/>
          <w:szCs w:val="32"/>
        </w:rPr>
        <w:t>1.18</w:t>
      </w:r>
      <w:r>
        <w:rPr>
          <w:rFonts w:ascii="仿宋_GB2312" w:eastAsia="仿宋_GB2312" w:hint="eastAsia"/>
          <w:color w:val="000000"/>
          <w:sz w:val="32"/>
          <w:szCs w:val="32"/>
        </w:rPr>
        <w:t>万元，与2021年</w:t>
      </w:r>
      <w:r>
        <w:rPr>
          <w:rFonts w:ascii="仿宋_GB2312" w:eastAsia="仿宋_GB2312"/>
          <w:color w:val="000000"/>
          <w:sz w:val="32"/>
          <w:szCs w:val="32"/>
        </w:rPr>
        <w:t>持平</w:t>
      </w:r>
      <w:r>
        <w:rPr>
          <w:rFonts w:ascii="仿宋_GB2312" w:eastAsia="仿宋_GB2312" w:hint="eastAsia"/>
          <w:color w:val="000000"/>
          <w:sz w:val="32"/>
          <w:szCs w:val="32"/>
        </w:rPr>
        <w:t>。其中：</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w:t>
      </w:r>
      <w:r>
        <w:rPr>
          <w:rFonts w:ascii="仿宋_GB2312" w:eastAsia="仿宋_GB2312"/>
          <w:color w:val="000000"/>
          <w:sz w:val="32"/>
          <w:szCs w:val="32"/>
        </w:rPr>
        <w:t>0</w:t>
      </w:r>
      <w:r>
        <w:rPr>
          <w:rFonts w:ascii="仿宋_GB2312" w:eastAsia="仿宋_GB2312" w:hint="eastAsia"/>
          <w:color w:val="000000"/>
          <w:sz w:val="32"/>
          <w:szCs w:val="32"/>
        </w:rPr>
        <w:t>万元，与2021年</w:t>
      </w:r>
      <w:r>
        <w:rPr>
          <w:rFonts w:ascii="仿宋_GB2312" w:eastAsia="仿宋_GB2312"/>
          <w:color w:val="000000"/>
          <w:sz w:val="32"/>
          <w:szCs w:val="32"/>
        </w:rPr>
        <w:t>持平</w:t>
      </w:r>
      <w:r>
        <w:rPr>
          <w:rFonts w:ascii="仿宋_GB2312" w:eastAsia="仿宋_GB2312" w:hint="eastAsia"/>
          <w:color w:val="000000"/>
          <w:sz w:val="32"/>
          <w:szCs w:val="32"/>
        </w:rPr>
        <w:t>。</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w:t>
      </w:r>
      <w:r>
        <w:rPr>
          <w:rFonts w:ascii="仿宋_GB2312" w:eastAsia="仿宋_GB2312"/>
          <w:color w:val="000000"/>
          <w:sz w:val="32"/>
          <w:szCs w:val="32"/>
        </w:rPr>
        <w:t>1.18</w:t>
      </w:r>
      <w:r>
        <w:rPr>
          <w:rFonts w:ascii="仿宋_GB2312" w:eastAsia="仿宋_GB2312" w:hint="eastAsia"/>
          <w:color w:val="000000"/>
          <w:sz w:val="32"/>
          <w:szCs w:val="32"/>
        </w:rPr>
        <w:t>万元，与2021年</w:t>
      </w:r>
      <w:r>
        <w:rPr>
          <w:rFonts w:ascii="仿宋_GB2312" w:eastAsia="仿宋_GB2312"/>
          <w:color w:val="000000"/>
          <w:sz w:val="32"/>
          <w:szCs w:val="32"/>
        </w:rPr>
        <w:t>持平</w:t>
      </w:r>
      <w:r>
        <w:rPr>
          <w:rFonts w:ascii="仿宋_GB2312" w:eastAsia="仿宋_GB2312" w:hint="eastAsia"/>
          <w:color w:val="000000"/>
          <w:sz w:val="32"/>
          <w:szCs w:val="32"/>
        </w:rPr>
        <w:t>。2022年公务接待费主要用于</w:t>
      </w:r>
      <w:r w:rsidRPr="00F936A8">
        <w:rPr>
          <w:rFonts w:ascii="仿宋_GB2312" w:eastAsia="仿宋_GB2312" w:hint="eastAsia"/>
          <w:color w:val="000000"/>
          <w:sz w:val="32"/>
          <w:szCs w:val="32"/>
        </w:rPr>
        <w:t>文博单位业务交流接待</w:t>
      </w:r>
      <w:r>
        <w:rPr>
          <w:rFonts w:ascii="仿宋_GB2312" w:eastAsia="仿宋_GB2312" w:hint="eastAsia"/>
          <w:color w:val="000000"/>
          <w:sz w:val="32"/>
          <w:szCs w:val="32"/>
        </w:rPr>
        <w:t>等方面。</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w:t>
      </w:r>
      <w:r>
        <w:rPr>
          <w:rFonts w:ascii="仿宋_GB2312" w:eastAsia="仿宋_GB2312"/>
          <w:color w:val="000000"/>
          <w:sz w:val="32"/>
          <w:szCs w:val="32"/>
        </w:rPr>
        <w:t>0</w:t>
      </w:r>
      <w:r>
        <w:rPr>
          <w:rFonts w:ascii="仿宋_GB2312" w:eastAsia="仿宋_GB2312" w:hint="eastAsia"/>
          <w:color w:val="000000"/>
          <w:sz w:val="32"/>
          <w:szCs w:val="32"/>
        </w:rPr>
        <w:t>万元，其中，公务用车购置费2022年预算数</w:t>
      </w:r>
      <w:r>
        <w:rPr>
          <w:rFonts w:ascii="仿宋_GB2312" w:eastAsia="仿宋_GB2312"/>
          <w:color w:val="000000"/>
          <w:sz w:val="32"/>
          <w:szCs w:val="32"/>
        </w:rPr>
        <w:t>0</w:t>
      </w:r>
      <w:r>
        <w:rPr>
          <w:rFonts w:ascii="仿宋_GB2312" w:eastAsia="仿宋_GB2312" w:hint="eastAsia"/>
          <w:color w:val="000000"/>
          <w:sz w:val="32"/>
          <w:szCs w:val="32"/>
        </w:rPr>
        <w:t>万元，与2021年</w:t>
      </w:r>
      <w:r>
        <w:rPr>
          <w:rFonts w:ascii="仿宋_GB2312" w:eastAsia="仿宋_GB2312"/>
          <w:color w:val="000000"/>
          <w:sz w:val="32"/>
          <w:szCs w:val="32"/>
        </w:rPr>
        <w:t>持平</w:t>
      </w:r>
      <w:r>
        <w:rPr>
          <w:rFonts w:ascii="仿宋_GB2312" w:eastAsia="仿宋_GB2312" w:hint="eastAsia"/>
          <w:color w:val="000000"/>
          <w:sz w:val="32"/>
          <w:szCs w:val="32"/>
        </w:rPr>
        <w:t>；公务用车</w:t>
      </w:r>
      <w:r>
        <w:rPr>
          <w:rFonts w:ascii="仿宋_GB2312" w:eastAsia="仿宋_GB2312" w:hint="eastAsia"/>
          <w:color w:val="000000"/>
          <w:sz w:val="32"/>
          <w:szCs w:val="32"/>
        </w:rPr>
        <w:lastRenderedPageBreak/>
        <w:t>运行维护费2022年预算数</w:t>
      </w:r>
      <w:r>
        <w:rPr>
          <w:rFonts w:ascii="仿宋_GB2312" w:eastAsia="仿宋_GB2312"/>
          <w:color w:val="000000"/>
          <w:sz w:val="32"/>
          <w:szCs w:val="32"/>
        </w:rPr>
        <w:t>0</w:t>
      </w:r>
      <w:r>
        <w:rPr>
          <w:rFonts w:ascii="仿宋_GB2312" w:eastAsia="仿宋_GB2312" w:hint="eastAsia"/>
          <w:color w:val="000000"/>
          <w:sz w:val="32"/>
          <w:szCs w:val="32"/>
        </w:rPr>
        <w:t>万元，其中：公务用车燃油</w:t>
      </w:r>
      <w:r>
        <w:rPr>
          <w:rFonts w:ascii="仿宋_GB2312" w:eastAsia="仿宋_GB2312"/>
          <w:color w:val="000000"/>
          <w:sz w:val="32"/>
          <w:szCs w:val="32"/>
        </w:rPr>
        <w:t>0</w:t>
      </w:r>
      <w:r>
        <w:rPr>
          <w:rFonts w:ascii="仿宋_GB2312" w:eastAsia="仿宋_GB2312" w:hint="eastAsia"/>
          <w:color w:val="000000"/>
          <w:sz w:val="32"/>
          <w:szCs w:val="32"/>
        </w:rPr>
        <w:t>万元，公务用车维修</w:t>
      </w:r>
      <w:r>
        <w:rPr>
          <w:rFonts w:ascii="仿宋_GB2312" w:eastAsia="仿宋_GB2312"/>
          <w:color w:val="000000"/>
          <w:sz w:val="32"/>
          <w:szCs w:val="32"/>
        </w:rPr>
        <w:t>0</w:t>
      </w:r>
      <w:r>
        <w:rPr>
          <w:rFonts w:ascii="仿宋_GB2312" w:eastAsia="仿宋_GB2312" w:hint="eastAsia"/>
          <w:color w:val="000000"/>
          <w:sz w:val="32"/>
          <w:szCs w:val="32"/>
        </w:rPr>
        <w:t>万元，公务用车保险</w:t>
      </w:r>
      <w:r>
        <w:rPr>
          <w:rFonts w:ascii="仿宋_GB2312" w:eastAsia="仿宋_GB2312"/>
          <w:color w:val="000000"/>
          <w:sz w:val="32"/>
          <w:szCs w:val="32"/>
        </w:rPr>
        <w:t>0</w:t>
      </w:r>
      <w:r>
        <w:rPr>
          <w:rFonts w:ascii="仿宋_GB2312" w:eastAsia="仿宋_GB2312" w:hint="eastAsia"/>
          <w:color w:val="000000"/>
          <w:sz w:val="32"/>
          <w:szCs w:val="32"/>
        </w:rPr>
        <w:t>万元，其他支出</w:t>
      </w:r>
      <w:r>
        <w:rPr>
          <w:rFonts w:ascii="仿宋_GB2312" w:eastAsia="仿宋_GB2312"/>
          <w:color w:val="000000"/>
          <w:sz w:val="32"/>
          <w:szCs w:val="32"/>
        </w:rPr>
        <w:t>0</w:t>
      </w:r>
      <w:r>
        <w:rPr>
          <w:rFonts w:ascii="仿宋_GB2312" w:eastAsia="仿宋_GB2312" w:hint="eastAsia"/>
          <w:color w:val="000000"/>
          <w:sz w:val="32"/>
          <w:szCs w:val="32"/>
        </w:rPr>
        <w:t>万元。公务用车运行维护费2022年与2021年</w:t>
      </w:r>
      <w:r>
        <w:rPr>
          <w:rFonts w:ascii="仿宋_GB2312" w:eastAsia="仿宋_GB2312"/>
          <w:color w:val="000000"/>
          <w:sz w:val="32"/>
          <w:szCs w:val="32"/>
        </w:rPr>
        <w:t>持平</w:t>
      </w:r>
      <w:r>
        <w:rPr>
          <w:rFonts w:ascii="仿宋_GB2312" w:eastAsia="仿宋_GB2312" w:hint="eastAsia"/>
          <w:color w:val="000000"/>
          <w:sz w:val="32"/>
          <w:szCs w:val="32"/>
        </w:rPr>
        <w:t>。</w:t>
      </w:r>
    </w:p>
    <w:p w:rsidR="00583160" w:rsidRDefault="00583160" w:rsidP="0058316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五、其他情况说明</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583160" w:rsidRDefault="00583160" w:rsidP="00583160">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202</w:t>
      </w:r>
      <w:r>
        <w:rPr>
          <w:rFonts w:ascii="仿宋_GB2312" w:eastAsia="仿宋_GB2312"/>
          <w:color w:val="000000"/>
          <w:sz w:val="32"/>
          <w:szCs w:val="32"/>
        </w:rPr>
        <w:t>2</w:t>
      </w:r>
      <w:r w:rsidRPr="00C04BCE">
        <w:rPr>
          <w:rFonts w:ascii="仿宋_GB2312" w:eastAsia="仿宋_GB2312" w:hint="eastAsia"/>
          <w:color w:val="000000"/>
          <w:sz w:val="32"/>
          <w:szCs w:val="32"/>
        </w:rPr>
        <w:t>年</w:t>
      </w:r>
      <w:r>
        <w:rPr>
          <w:rFonts w:ascii="仿宋_GB2312" w:eastAsia="仿宋_GB2312" w:hint="eastAsia"/>
          <w:color w:val="000000"/>
          <w:sz w:val="32"/>
          <w:szCs w:val="32"/>
        </w:rPr>
        <w:t>北京市文物局综合事务</w:t>
      </w:r>
      <w:r>
        <w:rPr>
          <w:rFonts w:ascii="仿宋_GB2312" w:eastAsia="仿宋_GB2312"/>
          <w:color w:val="000000"/>
          <w:sz w:val="32"/>
          <w:szCs w:val="32"/>
        </w:rPr>
        <w:t>中心</w:t>
      </w:r>
      <w:r w:rsidRPr="00C04BCE">
        <w:rPr>
          <w:rFonts w:ascii="仿宋_GB2312" w:eastAsia="仿宋_GB2312" w:hint="eastAsia"/>
          <w:color w:val="000000"/>
          <w:sz w:val="32"/>
          <w:szCs w:val="32"/>
        </w:rPr>
        <w:t>政府采购预算总额</w:t>
      </w:r>
      <w:r w:rsidRPr="00C10063">
        <w:rPr>
          <w:rFonts w:ascii="仿宋_GB2312" w:eastAsia="仿宋_GB2312"/>
          <w:color w:val="000000"/>
          <w:sz w:val="32"/>
          <w:szCs w:val="32"/>
        </w:rPr>
        <w:t>2,399.6</w:t>
      </w:r>
      <w:r>
        <w:rPr>
          <w:rFonts w:ascii="仿宋_GB2312" w:eastAsia="仿宋_GB2312"/>
          <w:color w:val="000000"/>
          <w:sz w:val="32"/>
          <w:szCs w:val="32"/>
        </w:rPr>
        <w:t>9</w:t>
      </w:r>
      <w:r w:rsidRPr="00C04BCE">
        <w:rPr>
          <w:rFonts w:ascii="仿宋_GB2312" w:eastAsia="仿宋_GB2312" w:hint="eastAsia"/>
          <w:color w:val="000000"/>
          <w:sz w:val="32"/>
          <w:szCs w:val="32"/>
        </w:rPr>
        <w:t>万元，其中：政府采购货物预算</w:t>
      </w:r>
      <w:r>
        <w:rPr>
          <w:rFonts w:ascii="仿宋_GB2312" w:eastAsia="仿宋_GB2312"/>
          <w:color w:val="000000"/>
          <w:sz w:val="32"/>
          <w:szCs w:val="32"/>
        </w:rPr>
        <w:t>0.00</w:t>
      </w:r>
      <w:r w:rsidRPr="00C04BCE">
        <w:rPr>
          <w:rFonts w:ascii="仿宋_GB2312" w:eastAsia="仿宋_GB2312" w:hint="eastAsia"/>
          <w:color w:val="000000"/>
          <w:sz w:val="32"/>
          <w:szCs w:val="32"/>
        </w:rPr>
        <w:t>万元，政府采购工程预算</w:t>
      </w:r>
      <w:r w:rsidRPr="00C10063">
        <w:rPr>
          <w:rFonts w:ascii="仿宋_GB2312" w:eastAsia="仿宋_GB2312"/>
          <w:color w:val="000000"/>
          <w:sz w:val="32"/>
          <w:szCs w:val="32"/>
        </w:rPr>
        <w:t>389.61</w:t>
      </w:r>
      <w:r w:rsidRPr="00C04BCE">
        <w:rPr>
          <w:rFonts w:ascii="仿宋_GB2312" w:eastAsia="仿宋_GB2312" w:hint="eastAsia"/>
          <w:color w:val="000000"/>
          <w:sz w:val="32"/>
          <w:szCs w:val="32"/>
        </w:rPr>
        <w:t>万元，政府采购服务预算</w:t>
      </w:r>
      <w:r w:rsidRPr="00C10063">
        <w:rPr>
          <w:rFonts w:ascii="仿宋_GB2312" w:eastAsia="仿宋_GB2312"/>
          <w:color w:val="000000"/>
          <w:sz w:val="32"/>
          <w:szCs w:val="32"/>
        </w:rPr>
        <w:t>2,010.0</w:t>
      </w:r>
      <w:r w:rsidR="001C3072">
        <w:rPr>
          <w:rFonts w:ascii="仿宋_GB2312" w:eastAsia="仿宋_GB2312"/>
          <w:color w:val="000000"/>
          <w:sz w:val="32"/>
          <w:szCs w:val="32"/>
        </w:rPr>
        <w:t>7</w:t>
      </w:r>
      <w:r w:rsidRPr="00C04BCE">
        <w:rPr>
          <w:rFonts w:ascii="仿宋_GB2312" w:eastAsia="仿宋_GB2312" w:hint="eastAsia"/>
          <w:color w:val="000000"/>
          <w:sz w:val="32"/>
          <w:szCs w:val="32"/>
        </w:rPr>
        <w:t>万元。</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583160" w:rsidRDefault="00583160" w:rsidP="00583160">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202</w:t>
      </w:r>
      <w:r>
        <w:rPr>
          <w:rFonts w:ascii="仿宋_GB2312" w:eastAsia="仿宋_GB2312"/>
          <w:color w:val="000000"/>
          <w:sz w:val="32"/>
          <w:szCs w:val="32"/>
        </w:rPr>
        <w:t>2</w:t>
      </w:r>
      <w:r w:rsidRPr="00C04BCE">
        <w:rPr>
          <w:rFonts w:ascii="仿宋_GB2312" w:eastAsia="仿宋_GB2312" w:hint="eastAsia"/>
          <w:color w:val="000000"/>
          <w:sz w:val="32"/>
          <w:szCs w:val="32"/>
        </w:rPr>
        <w:t>年</w:t>
      </w:r>
      <w:r>
        <w:rPr>
          <w:rFonts w:ascii="仿宋_GB2312" w:eastAsia="仿宋_GB2312" w:hint="eastAsia"/>
          <w:color w:val="000000"/>
          <w:sz w:val="32"/>
          <w:szCs w:val="32"/>
        </w:rPr>
        <w:t>北京市文物局综合事务</w:t>
      </w:r>
      <w:r>
        <w:rPr>
          <w:rFonts w:ascii="仿宋_GB2312" w:eastAsia="仿宋_GB2312"/>
          <w:color w:val="000000"/>
          <w:sz w:val="32"/>
          <w:szCs w:val="32"/>
        </w:rPr>
        <w:t>中心</w:t>
      </w:r>
      <w:r w:rsidRPr="00C04BCE">
        <w:rPr>
          <w:rFonts w:ascii="仿宋_GB2312" w:eastAsia="仿宋_GB2312" w:hint="eastAsia"/>
          <w:color w:val="000000"/>
          <w:sz w:val="32"/>
          <w:szCs w:val="32"/>
        </w:rPr>
        <w:t>政府购买服务预算总额</w:t>
      </w:r>
      <w:r>
        <w:rPr>
          <w:rFonts w:ascii="仿宋_GB2312" w:eastAsia="仿宋_GB2312"/>
          <w:color w:val="000000"/>
          <w:sz w:val="32"/>
          <w:szCs w:val="32"/>
        </w:rPr>
        <w:t>0.00</w:t>
      </w:r>
      <w:r w:rsidRPr="00C04BCE">
        <w:rPr>
          <w:rFonts w:ascii="仿宋_GB2312" w:eastAsia="仿宋_GB2312" w:hint="eastAsia"/>
          <w:color w:val="000000"/>
          <w:sz w:val="32"/>
          <w:szCs w:val="32"/>
        </w:rPr>
        <w:t>万元</w:t>
      </w:r>
      <w:r>
        <w:rPr>
          <w:rFonts w:ascii="仿宋_GB2312" w:eastAsia="仿宋_GB2312" w:hint="eastAsia"/>
          <w:color w:val="000000"/>
          <w:sz w:val="32"/>
          <w:szCs w:val="32"/>
        </w:rPr>
        <w:t>。</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583160" w:rsidRPr="00C04BCE" w:rsidRDefault="00583160" w:rsidP="00583160">
      <w:pPr>
        <w:adjustRightInd w:val="0"/>
        <w:snapToGrid w:val="0"/>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202</w:t>
      </w:r>
      <w:r>
        <w:rPr>
          <w:rFonts w:ascii="仿宋_GB2312" w:eastAsia="仿宋_GB2312"/>
          <w:color w:val="000000"/>
          <w:sz w:val="32"/>
          <w:szCs w:val="32"/>
        </w:rPr>
        <w:t>2</w:t>
      </w:r>
      <w:r w:rsidRPr="00C04BCE">
        <w:rPr>
          <w:rFonts w:ascii="仿宋_GB2312" w:eastAsia="仿宋_GB2312" w:hint="eastAsia"/>
          <w:color w:val="000000"/>
          <w:sz w:val="32"/>
          <w:szCs w:val="32"/>
        </w:rPr>
        <w:t>年，</w:t>
      </w:r>
      <w:r>
        <w:rPr>
          <w:rFonts w:ascii="仿宋_GB2312" w:eastAsia="仿宋_GB2312" w:hint="eastAsia"/>
          <w:color w:val="000000"/>
          <w:sz w:val="32"/>
          <w:szCs w:val="32"/>
        </w:rPr>
        <w:t>北京市文物局综合事务</w:t>
      </w:r>
      <w:r>
        <w:rPr>
          <w:rFonts w:ascii="仿宋_GB2312" w:eastAsia="仿宋_GB2312"/>
          <w:color w:val="000000"/>
          <w:sz w:val="32"/>
          <w:szCs w:val="32"/>
        </w:rPr>
        <w:t>中心</w:t>
      </w:r>
      <w:r w:rsidRPr="00C04BCE">
        <w:rPr>
          <w:rFonts w:ascii="仿宋_GB2312" w:eastAsia="仿宋_GB2312" w:hint="eastAsia"/>
          <w:color w:val="000000"/>
          <w:sz w:val="32"/>
          <w:szCs w:val="32"/>
        </w:rPr>
        <w:t>填报绩效目标的预算项目</w:t>
      </w:r>
      <w:r>
        <w:rPr>
          <w:rFonts w:ascii="仿宋_GB2312" w:eastAsia="仿宋_GB2312"/>
          <w:color w:val="000000"/>
          <w:sz w:val="32"/>
          <w:szCs w:val="32"/>
        </w:rPr>
        <w:t>20</w:t>
      </w:r>
      <w:r w:rsidRPr="00C04BCE">
        <w:rPr>
          <w:rFonts w:ascii="仿宋_GB2312" w:eastAsia="仿宋_GB2312" w:hint="eastAsia"/>
          <w:color w:val="000000"/>
          <w:sz w:val="32"/>
          <w:szCs w:val="32"/>
        </w:rPr>
        <w:t>个，占本单位全部预算项目</w:t>
      </w:r>
      <w:r>
        <w:rPr>
          <w:rFonts w:ascii="仿宋_GB2312" w:eastAsia="仿宋_GB2312"/>
          <w:color w:val="000000"/>
          <w:sz w:val="32"/>
          <w:szCs w:val="32"/>
        </w:rPr>
        <w:t>20</w:t>
      </w:r>
      <w:r w:rsidRPr="00C04BCE">
        <w:rPr>
          <w:rFonts w:ascii="仿宋_GB2312" w:eastAsia="仿宋_GB2312" w:hint="eastAsia"/>
          <w:color w:val="000000"/>
          <w:sz w:val="32"/>
          <w:szCs w:val="32"/>
        </w:rPr>
        <w:t>个的</w:t>
      </w:r>
      <w:r>
        <w:rPr>
          <w:rFonts w:ascii="仿宋_GB2312" w:eastAsia="仿宋_GB2312" w:hint="eastAsia"/>
          <w:color w:val="000000"/>
          <w:sz w:val="32"/>
          <w:szCs w:val="32"/>
        </w:rPr>
        <w:t>1</w:t>
      </w:r>
      <w:r>
        <w:rPr>
          <w:rFonts w:ascii="仿宋_GB2312" w:eastAsia="仿宋_GB2312"/>
          <w:color w:val="000000"/>
          <w:sz w:val="32"/>
          <w:szCs w:val="32"/>
        </w:rPr>
        <w:t>00</w:t>
      </w:r>
      <w:r w:rsidRPr="00C04BCE">
        <w:rPr>
          <w:rFonts w:ascii="仿宋_GB2312" w:eastAsia="仿宋_GB2312" w:hint="eastAsia"/>
          <w:color w:val="000000"/>
          <w:sz w:val="32"/>
          <w:szCs w:val="32"/>
        </w:rPr>
        <w:t>%。填报绩效目标的项目支出预算</w:t>
      </w:r>
      <w:r w:rsidRPr="00C10063">
        <w:rPr>
          <w:rFonts w:ascii="仿宋_GB2312" w:eastAsia="仿宋_GB2312"/>
          <w:color w:val="000000"/>
          <w:sz w:val="32"/>
          <w:szCs w:val="32"/>
        </w:rPr>
        <w:t>4,243.77</w:t>
      </w:r>
      <w:r w:rsidRPr="00C04BCE">
        <w:rPr>
          <w:rFonts w:ascii="仿宋_GB2312" w:eastAsia="仿宋_GB2312" w:hint="eastAsia"/>
          <w:color w:val="000000"/>
          <w:sz w:val="32"/>
          <w:szCs w:val="32"/>
        </w:rPr>
        <w:t>万元，占本单位</w:t>
      </w:r>
      <w:r>
        <w:rPr>
          <w:rFonts w:ascii="仿宋_GB2312" w:eastAsia="仿宋_GB2312" w:hint="eastAsia"/>
          <w:color w:val="000000"/>
          <w:sz w:val="32"/>
          <w:szCs w:val="32"/>
        </w:rPr>
        <w:t>年初全部项目支出预算的100</w:t>
      </w:r>
      <w:r w:rsidRPr="00C04BCE">
        <w:rPr>
          <w:rFonts w:ascii="仿宋_GB2312" w:eastAsia="仿宋_GB2312" w:hint="eastAsia"/>
          <w:color w:val="000000"/>
          <w:sz w:val="32"/>
          <w:szCs w:val="32"/>
        </w:rPr>
        <w:t>%。</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rsidR="00583160" w:rsidRDefault="00583160" w:rsidP="0058316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1C3072">
        <w:rPr>
          <w:rFonts w:ascii="仿宋_GB2312" w:eastAsia="仿宋_GB2312" w:hint="eastAsia"/>
          <w:color w:val="000000"/>
          <w:sz w:val="32"/>
          <w:szCs w:val="32"/>
        </w:rPr>
        <w:t>北京市文物局</w:t>
      </w:r>
      <w:r w:rsidR="001C3072">
        <w:rPr>
          <w:rFonts w:ascii="仿宋_GB2312" w:eastAsia="仿宋_GB2312"/>
          <w:color w:val="000000"/>
          <w:sz w:val="32"/>
          <w:szCs w:val="32"/>
        </w:rPr>
        <w:t>综合事务中心</w:t>
      </w:r>
      <w:r>
        <w:rPr>
          <w:rFonts w:ascii="仿宋_GB2312" w:eastAsia="仿宋_GB2312" w:hint="eastAsia"/>
          <w:color w:val="000000"/>
          <w:sz w:val="32"/>
          <w:szCs w:val="32"/>
        </w:rPr>
        <w:t>共有车辆</w:t>
      </w:r>
      <w:r>
        <w:rPr>
          <w:rFonts w:ascii="仿宋_GB2312" w:eastAsia="仿宋_GB2312"/>
          <w:color w:val="000000"/>
          <w:sz w:val="32"/>
          <w:szCs w:val="32"/>
        </w:rPr>
        <w:t>0</w:t>
      </w:r>
      <w:r>
        <w:rPr>
          <w:rFonts w:ascii="仿宋_GB2312" w:eastAsia="仿宋_GB2312" w:hint="eastAsia"/>
          <w:color w:val="000000"/>
          <w:sz w:val="32"/>
          <w:szCs w:val="32"/>
        </w:rPr>
        <w:t>台，共计</w:t>
      </w:r>
      <w:r>
        <w:rPr>
          <w:rFonts w:ascii="仿宋_GB2312" w:eastAsia="仿宋_GB2312"/>
          <w:color w:val="000000"/>
          <w:sz w:val="32"/>
          <w:szCs w:val="32"/>
        </w:rPr>
        <w:t>0.00</w:t>
      </w:r>
      <w:r>
        <w:rPr>
          <w:rFonts w:ascii="仿宋_GB2312" w:eastAsia="仿宋_GB2312" w:hint="eastAsia"/>
          <w:color w:val="000000"/>
          <w:sz w:val="32"/>
          <w:szCs w:val="32"/>
        </w:rPr>
        <w:t>万元；单位价值50万元以上的通用设备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.0</w:t>
      </w:r>
      <w:r>
        <w:rPr>
          <w:rFonts w:ascii="仿宋_GB2312" w:eastAsia="仿宋_GB2312"/>
          <w:color w:val="000000"/>
          <w:sz w:val="32"/>
          <w:szCs w:val="32"/>
        </w:rPr>
        <w:t>0</w:t>
      </w:r>
      <w:r>
        <w:rPr>
          <w:rFonts w:ascii="仿宋_GB2312" w:eastAsia="仿宋_GB2312" w:hint="eastAsia"/>
          <w:color w:val="000000"/>
          <w:sz w:val="32"/>
          <w:szCs w:val="32"/>
        </w:rPr>
        <w:t>万元，单位价值100万元以上的专用设备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0.00</w:t>
      </w:r>
      <w:r>
        <w:rPr>
          <w:rFonts w:ascii="仿宋_GB2312" w:eastAsia="仿宋_GB2312" w:hint="eastAsia"/>
          <w:color w:val="000000"/>
          <w:sz w:val="32"/>
          <w:szCs w:val="32"/>
        </w:rPr>
        <w:lastRenderedPageBreak/>
        <w:t>万元。</w:t>
      </w:r>
    </w:p>
    <w:p w:rsidR="00583160" w:rsidRDefault="00583160" w:rsidP="0058316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六、名词解释</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583160" w:rsidRDefault="00583160" w:rsidP="0058316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583160" w:rsidRDefault="00583160" w:rsidP="00583160">
      <w:pPr>
        <w:spacing w:line="560" w:lineRule="exact"/>
        <w:jc w:val="center"/>
        <w:rPr>
          <w:rFonts w:ascii="方正小标宋简体" w:eastAsia="方正小标宋简体"/>
          <w:color w:val="000000"/>
          <w:sz w:val="36"/>
          <w:szCs w:val="36"/>
        </w:rPr>
      </w:pPr>
    </w:p>
    <w:p w:rsidR="00583160" w:rsidRDefault="00583160" w:rsidP="0058316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583160" w:rsidRDefault="00583160" w:rsidP="00583160">
      <w:pPr>
        <w:autoSpaceDE w:val="0"/>
        <w:autoSpaceDN w:val="0"/>
        <w:adjustRightInd w:val="0"/>
        <w:spacing w:line="560" w:lineRule="exact"/>
        <w:jc w:val="left"/>
        <w:rPr>
          <w:rFonts w:ascii="方正小标宋简体" w:eastAsia="方正小标宋简体"/>
          <w:color w:val="000000"/>
          <w:sz w:val="36"/>
          <w:szCs w:val="36"/>
        </w:rPr>
      </w:pPr>
    </w:p>
    <w:p w:rsidR="00583160" w:rsidRPr="00C04BCE" w:rsidRDefault="00583160" w:rsidP="00583160">
      <w:pPr>
        <w:ind w:firstLineChars="200" w:firstLine="640"/>
      </w:pPr>
      <w:r>
        <w:rPr>
          <w:rFonts w:ascii="仿宋_GB2312" w:eastAsia="仿宋_GB2312" w:hint="eastAsia"/>
          <w:color w:val="000000"/>
          <w:sz w:val="32"/>
          <w:szCs w:val="32"/>
        </w:rPr>
        <w:lastRenderedPageBreak/>
        <w:t>附件：北京市文物局综合事务</w:t>
      </w:r>
      <w:r>
        <w:rPr>
          <w:rFonts w:ascii="仿宋_GB2312" w:eastAsia="仿宋_GB2312"/>
          <w:color w:val="000000"/>
          <w:sz w:val="32"/>
          <w:szCs w:val="32"/>
        </w:rPr>
        <w:t>中心</w:t>
      </w:r>
      <w:r w:rsidRPr="00C04BCE">
        <w:rPr>
          <w:rFonts w:ascii="仿宋_GB2312" w:eastAsia="仿宋_GB2312" w:hint="eastAsia"/>
          <w:color w:val="000000"/>
          <w:sz w:val="32"/>
          <w:szCs w:val="32"/>
        </w:rPr>
        <w:t>202</w:t>
      </w:r>
      <w:r>
        <w:rPr>
          <w:rFonts w:ascii="仿宋_GB2312" w:eastAsia="仿宋_GB2312"/>
          <w:color w:val="000000"/>
          <w:sz w:val="32"/>
          <w:szCs w:val="32"/>
        </w:rPr>
        <w:t>2</w:t>
      </w:r>
      <w:r w:rsidRPr="00C04BCE">
        <w:rPr>
          <w:rFonts w:ascii="仿宋_GB2312" w:eastAsia="仿宋_GB2312" w:hint="eastAsia"/>
          <w:color w:val="000000"/>
          <w:sz w:val="32"/>
          <w:szCs w:val="32"/>
        </w:rPr>
        <w:t>年度单位预算报表</w:t>
      </w:r>
      <w:r>
        <w:rPr>
          <w:rFonts w:ascii="仿宋_GB2312" w:eastAsia="仿宋_GB2312" w:hint="eastAsia"/>
          <w:color w:val="000000"/>
          <w:sz w:val="32"/>
          <w:szCs w:val="32"/>
        </w:rPr>
        <w:t>（见</w:t>
      </w:r>
      <w:r>
        <w:rPr>
          <w:rFonts w:ascii="仿宋_GB2312" w:eastAsia="仿宋_GB2312"/>
          <w:color w:val="000000"/>
          <w:sz w:val="32"/>
          <w:szCs w:val="32"/>
        </w:rPr>
        <w:t>附表</w:t>
      </w:r>
      <w:r>
        <w:rPr>
          <w:rFonts w:ascii="仿宋_GB2312" w:eastAsia="仿宋_GB2312" w:hint="eastAsia"/>
          <w:color w:val="000000"/>
          <w:sz w:val="32"/>
          <w:szCs w:val="32"/>
        </w:rPr>
        <w:t>）</w:t>
      </w:r>
      <w:r w:rsidRPr="00C04BCE">
        <w:rPr>
          <w:rFonts w:ascii="仿宋_GB2312" w:eastAsia="仿宋_GB2312" w:cs="宋体" w:hint="eastAsia"/>
          <w:color w:val="000000"/>
          <w:kern w:val="0"/>
          <w:sz w:val="32"/>
          <w:szCs w:val="32"/>
          <w:lang w:val="zh-CN"/>
        </w:rPr>
        <w:t xml:space="preserve">  </w:t>
      </w:r>
    </w:p>
    <w:p w:rsidR="00E231B2" w:rsidRPr="00583160" w:rsidRDefault="00E84EDA"/>
    <w:sectPr w:rsidR="00E231B2" w:rsidRPr="00583160" w:rsidSect="00583160">
      <w:pgSz w:w="11906" w:h="16838"/>
      <w:pgMar w:top="1418" w:right="1134"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EDA" w:rsidRDefault="00E84EDA" w:rsidP="00FC06BA">
      <w:r>
        <w:separator/>
      </w:r>
    </w:p>
  </w:endnote>
  <w:endnote w:type="continuationSeparator" w:id="0">
    <w:p w:rsidR="00E84EDA" w:rsidRDefault="00E84EDA" w:rsidP="00FC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font>
  <w:font w:name="Calibri Light">
    <w:panose1 w:val="020F0302020204030204"/>
    <w:charset w:val="00"/>
    <w:family w:val="swiss"/>
    <w:pitch w:val="variable"/>
    <w:sig w:usb0="A00002EF" w:usb1="4000207B"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EDA" w:rsidRDefault="00E84EDA" w:rsidP="00FC06BA">
      <w:r>
        <w:separator/>
      </w:r>
    </w:p>
  </w:footnote>
  <w:footnote w:type="continuationSeparator" w:id="0">
    <w:p w:rsidR="00E84EDA" w:rsidRDefault="00E84EDA" w:rsidP="00FC06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160"/>
    <w:rsid w:val="000252BF"/>
    <w:rsid w:val="00032594"/>
    <w:rsid w:val="001C3072"/>
    <w:rsid w:val="002F4985"/>
    <w:rsid w:val="00477E9B"/>
    <w:rsid w:val="004A1644"/>
    <w:rsid w:val="00582253"/>
    <w:rsid w:val="00583160"/>
    <w:rsid w:val="00700E6F"/>
    <w:rsid w:val="00790A54"/>
    <w:rsid w:val="008A7C21"/>
    <w:rsid w:val="00D26B4A"/>
    <w:rsid w:val="00D41547"/>
    <w:rsid w:val="00DC1C89"/>
    <w:rsid w:val="00DD4DDF"/>
    <w:rsid w:val="00E84EDA"/>
    <w:rsid w:val="00FC0595"/>
    <w:rsid w:val="00FC0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3A1B09-EB4E-4106-832B-4FD17759F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583160"/>
    <w:pPr>
      <w:widowControl w:val="0"/>
      <w:jc w:val="both"/>
    </w:pPr>
    <w:rPr>
      <w:rFonts w:ascii="Times New Roman" w:eastAsia="宋体" w:hAnsi="Times New Roman" w:cs="Droid Sans"/>
      <w:szCs w:val="24"/>
    </w:rPr>
  </w:style>
  <w:style w:type="paragraph" w:styleId="2">
    <w:name w:val="heading 2"/>
    <w:basedOn w:val="a"/>
    <w:next w:val="a"/>
    <w:link w:val="2Char"/>
    <w:uiPriority w:val="9"/>
    <w:semiHidden/>
    <w:unhideWhenUsed/>
    <w:qFormat/>
    <w:rsid w:val="0058316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583160"/>
    <w:rPr>
      <w:rFonts w:asciiTheme="majorHAnsi" w:eastAsiaTheme="majorEastAsia" w:hAnsiTheme="majorHAnsi" w:cstheme="majorBidi"/>
      <w:b/>
      <w:bCs/>
      <w:sz w:val="32"/>
      <w:szCs w:val="32"/>
    </w:rPr>
  </w:style>
  <w:style w:type="paragraph" w:styleId="a3">
    <w:name w:val="header"/>
    <w:basedOn w:val="a"/>
    <w:link w:val="Char"/>
    <w:uiPriority w:val="99"/>
    <w:unhideWhenUsed/>
    <w:rsid w:val="00FC06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06BA"/>
    <w:rPr>
      <w:rFonts w:ascii="Times New Roman" w:eastAsia="宋体" w:hAnsi="Times New Roman" w:cs="Droid Sans"/>
      <w:sz w:val="18"/>
      <w:szCs w:val="18"/>
    </w:rPr>
  </w:style>
  <w:style w:type="paragraph" w:styleId="a4">
    <w:name w:val="footer"/>
    <w:basedOn w:val="a"/>
    <w:link w:val="Char0"/>
    <w:uiPriority w:val="99"/>
    <w:unhideWhenUsed/>
    <w:rsid w:val="00FC06BA"/>
    <w:pPr>
      <w:tabs>
        <w:tab w:val="center" w:pos="4153"/>
        <w:tab w:val="right" w:pos="8306"/>
      </w:tabs>
      <w:snapToGrid w:val="0"/>
      <w:jc w:val="left"/>
    </w:pPr>
    <w:rPr>
      <w:sz w:val="18"/>
      <w:szCs w:val="18"/>
    </w:rPr>
  </w:style>
  <w:style w:type="character" w:customStyle="1" w:styleId="Char0">
    <w:name w:val="页脚 Char"/>
    <w:basedOn w:val="a0"/>
    <w:link w:val="a4"/>
    <w:uiPriority w:val="99"/>
    <w:rsid w:val="00FC06BA"/>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8</Pages>
  <Words>555</Words>
  <Characters>3166</Characters>
  <Application>Microsoft Office Word</Application>
  <DocSecurity>0</DocSecurity>
  <Lines>26</Lines>
  <Paragraphs>7</Paragraphs>
  <ScaleCrop>false</ScaleCrop>
  <Company/>
  <LinksUpToDate>false</LinksUpToDate>
  <CharactersWithSpaces>3714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11</cp:revision>
  <dcterms:created xsi:type="dcterms:W3CDTF">2022-02-18T07:53:00Z</dcterms:created>
  <dcterms:modified xsi:type="dcterms:W3CDTF">2022-03-01T01:17:00Z</dcterms:modified>
</cp:coreProperties>
</file>