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6A1" w:rsidRPr="00776245" w:rsidRDefault="008236A1" w:rsidP="008236A1">
      <w:pPr>
        <w:tabs>
          <w:tab w:val="left" w:pos="6630"/>
        </w:tabs>
        <w:spacing w:line="360" w:lineRule="auto"/>
        <w:rPr>
          <w:rFonts w:ascii="黑体" w:eastAsia="黑体" w:hAnsi="黑体"/>
          <w:color w:val="000000"/>
          <w:sz w:val="32"/>
        </w:rPr>
      </w:pPr>
    </w:p>
    <w:p w:rsidR="00F91E53" w:rsidRDefault="00F91E53"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北京市文物进出境鉴定所</w:t>
      </w:r>
      <w:r w:rsidR="008236A1" w:rsidRPr="00D31843">
        <w:rPr>
          <w:rFonts w:ascii="方正小标宋简体" w:eastAsia="方正小标宋简体" w:hint="eastAsia"/>
          <w:color w:val="000000"/>
          <w:sz w:val="36"/>
          <w:szCs w:val="36"/>
        </w:rPr>
        <w:t>202</w:t>
      </w:r>
      <w:r w:rsidR="008236A1">
        <w:rPr>
          <w:rFonts w:ascii="方正小标宋简体" w:eastAsia="方正小标宋简体"/>
          <w:color w:val="000000"/>
          <w:sz w:val="36"/>
          <w:szCs w:val="36"/>
        </w:rPr>
        <w:t>1</w:t>
      </w:r>
      <w:r w:rsidR="008236A1" w:rsidRPr="00D31843">
        <w:rPr>
          <w:rFonts w:ascii="方正小标宋简体" w:eastAsia="方正小标宋简体" w:hint="eastAsia"/>
          <w:color w:val="000000"/>
          <w:sz w:val="36"/>
          <w:szCs w:val="36"/>
        </w:rPr>
        <w:t>年财政预算信息</w:t>
      </w: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C04BCE" w:rsidRDefault="008236A1" w:rsidP="008236A1">
      <w:pPr>
        <w:spacing w:line="560" w:lineRule="exact"/>
        <w:rPr>
          <w:rFonts w:ascii="仿宋_GB2312" w:eastAsia="仿宋_GB2312"/>
          <w:color w:val="000000"/>
          <w:sz w:val="32"/>
          <w:szCs w:val="32"/>
        </w:rPr>
      </w:pPr>
      <w:r w:rsidRPr="00C04BCE">
        <w:rPr>
          <w:rFonts w:ascii="仿宋_GB2312" w:eastAsia="仿宋_GB2312" w:hint="eastAsia"/>
          <w:color w:val="000000"/>
          <w:sz w:val="32"/>
          <w:szCs w:val="32"/>
        </w:rPr>
        <w:t>第一部分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预算情况说明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一、</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基本情况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二、202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年收入及支出总体情况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三、主要支出情况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四、</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“三公”经费财政拨款预算说明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五、其他情况说明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六、名词解释</w:t>
      </w:r>
    </w:p>
    <w:p w:rsidR="008236A1" w:rsidRPr="00C04BCE" w:rsidRDefault="008236A1" w:rsidP="008236A1">
      <w:pPr>
        <w:spacing w:line="560" w:lineRule="exact"/>
        <w:rPr>
          <w:rFonts w:ascii="仿宋_GB2312" w:eastAsia="仿宋_GB2312"/>
          <w:color w:val="000000"/>
          <w:sz w:val="32"/>
          <w:szCs w:val="32"/>
        </w:rPr>
      </w:pPr>
      <w:r w:rsidRPr="00C04BCE">
        <w:rPr>
          <w:rFonts w:ascii="仿宋_GB2312" w:eastAsia="仿宋_GB2312" w:hint="eastAsia"/>
          <w:color w:val="000000"/>
          <w:sz w:val="32"/>
          <w:szCs w:val="32"/>
        </w:rPr>
        <w:t>第二部分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一、收支总表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二、收入总表    </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三、支出总表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四、政府采购预算明细表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五、财政拨款收支总表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六、一般公共预算财政拨款支出表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七、一般公共预算财政拨款基本支出表</w:t>
      </w:r>
    </w:p>
    <w:p w:rsidR="008236A1" w:rsidRPr="00C04BCE" w:rsidRDefault="00B0524A" w:rsidP="00B0524A">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sidR="008236A1" w:rsidRPr="00C04BCE">
        <w:rPr>
          <w:rFonts w:ascii="仿宋_GB2312" w:eastAsia="仿宋_GB2312" w:cs="宋体" w:hint="eastAsia"/>
          <w:color w:val="000000"/>
          <w:kern w:val="0"/>
          <w:sz w:val="32"/>
          <w:szCs w:val="32"/>
          <w:lang w:val="zh-CN"/>
        </w:rPr>
        <w:t>八、一般公共预算财政拨款项目支出表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九、政府性基金预算财政拨款支出表</w:t>
      </w:r>
    </w:p>
    <w:p w:rsidR="008236A1" w:rsidRPr="00C04BCE"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十、国有资本经营预算财政拨款支出表</w:t>
      </w:r>
    </w:p>
    <w:p w:rsidR="008236A1" w:rsidRPr="00C04BCE"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一</w:t>
      </w:r>
      <w:r w:rsidRPr="00C04BCE">
        <w:rPr>
          <w:rFonts w:ascii="仿宋_GB2312" w:eastAsia="仿宋_GB2312" w:cs="宋体" w:hint="eastAsia"/>
          <w:color w:val="000000"/>
          <w:kern w:val="0"/>
          <w:sz w:val="32"/>
          <w:szCs w:val="32"/>
          <w:lang w:val="zh-CN"/>
        </w:rPr>
        <w:t>、财政拨款（</w:t>
      </w:r>
      <w:proofErr w:type="gramStart"/>
      <w:r w:rsidRPr="00C04BCE">
        <w:rPr>
          <w:rFonts w:ascii="仿宋_GB2312" w:eastAsia="仿宋_GB2312" w:cs="宋体" w:hint="eastAsia"/>
          <w:color w:val="000000"/>
          <w:kern w:val="0"/>
          <w:sz w:val="32"/>
          <w:szCs w:val="32"/>
          <w:lang w:val="zh-CN"/>
        </w:rPr>
        <w:t>含一般</w:t>
      </w:r>
      <w:proofErr w:type="gramEnd"/>
      <w:r w:rsidRPr="00C04BCE">
        <w:rPr>
          <w:rFonts w:ascii="仿宋_GB2312" w:eastAsia="仿宋_GB2312" w:cs="宋体" w:hint="eastAsia"/>
          <w:color w:val="000000"/>
          <w:kern w:val="0"/>
          <w:sz w:val="32"/>
          <w:szCs w:val="32"/>
          <w:lang w:val="zh-CN"/>
        </w:rPr>
        <w:t>公共预算和政府性基金预算）“三</w:t>
      </w:r>
      <w:r w:rsidRPr="00C04BCE">
        <w:rPr>
          <w:rFonts w:ascii="仿宋_GB2312" w:eastAsia="仿宋_GB2312" w:cs="宋体" w:hint="eastAsia"/>
          <w:color w:val="000000"/>
          <w:kern w:val="0"/>
          <w:sz w:val="32"/>
          <w:szCs w:val="32"/>
          <w:lang w:val="zh-CN"/>
        </w:rPr>
        <w:lastRenderedPageBreak/>
        <w:t>公”经费支出表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二</w:t>
      </w:r>
      <w:r w:rsidRPr="00C04BCE">
        <w:rPr>
          <w:rFonts w:ascii="仿宋_GB2312" w:eastAsia="仿宋_GB2312" w:cs="宋体" w:hint="eastAsia"/>
          <w:color w:val="000000"/>
          <w:kern w:val="0"/>
          <w:sz w:val="32"/>
          <w:szCs w:val="32"/>
          <w:lang w:val="zh-CN"/>
        </w:rPr>
        <w:t>、政府购买服务预算财政拨款明细表</w:t>
      </w:r>
    </w:p>
    <w:p w:rsidR="008236A1"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三</w:t>
      </w:r>
      <w:r w:rsidRPr="00C04BCE">
        <w:rPr>
          <w:rFonts w:ascii="仿宋_GB2312" w:eastAsia="仿宋_GB2312" w:cs="宋体" w:hint="eastAsia"/>
          <w:color w:val="000000"/>
          <w:kern w:val="0"/>
          <w:sz w:val="32"/>
          <w:szCs w:val="32"/>
          <w:lang w:val="zh-CN"/>
        </w:rPr>
        <w:t>、项目支出绩效目标申报表</w:t>
      </w: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8B3F79" w:rsidRDefault="008B3F79"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F91E53">
        <w:rPr>
          <w:rFonts w:ascii="方正小标宋简体" w:eastAsia="方正小标宋简体" w:hint="eastAsia"/>
          <w:color w:val="000000"/>
          <w:sz w:val="36"/>
          <w:szCs w:val="36"/>
        </w:rPr>
        <w:t>北京市文物进出境鉴定</w:t>
      </w:r>
      <w:proofErr w:type="gramStart"/>
      <w:r w:rsidR="00F91E53">
        <w:rPr>
          <w:rFonts w:ascii="方正小标宋简体" w:eastAsia="方正小标宋简体" w:hint="eastAsia"/>
          <w:color w:val="000000"/>
          <w:sz w:val="36"/>
          <w:szCs w:val="36"/>
        </w:rPr>
        <w:t>所</w:t>
      </w:r>
      <w:r w:rsidRPr="00D31843">
        <w:rPr>
          <w:rFonts w:ascii="方正小标宋简体" w:eastAsia="方正小标宋简体" w:hint="eastAsia"/>
          <w:color w:val="000000"/>
          <w:sz w:val="36"/>
          <w:szCs w:val="36"/>
        </w:rPr>
        <w:t>预算</w:t>
      </w:r>
      <w:proofErr w:type="gramEnd"/>
      <w:r w:rsidRPr="00D31843">
        <w:rPr>
          <w:rFonts w:ascii="方正小标宋简体" w:eastAsia="方正小标宋简体" w:hint="eastAsia"/>
          <w:color w:val="000000"/>
          <w:sz w:val="36"/>
          <w:szCs w:val="36"/>
        </w:rPr>
        <w:t>情况说明</w:t>
      </w:r>
    </w:p>
    <w:p w:rsidR="00CF3FED" w:rsidRPr="00D31843" w:rsidRDefault="00CF3FED" w:rsidP="00CF3FED">
      <w:pPr>
        <w:spacing w:line="360" w:lineRule="auto"/>
        <w:rPr>
          <w:rFonts w:ascii="仿宋_GB2312" w:eastAsia="仿宋_GB2312"/>
          <w:color w:val="000000"/>
          <w:sz w:val="32"/>
          <w:szCs w:val="32"/>
        </w:rPr>
      </w:pP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一、</w:t>
      </w:r>
      <w:r w:rsidR="009E2D15" w:rsidRPr="00C04BCE">
        <w:rPr>
          <w:rFonts w:ascii="黑体" w:eastAsia="黑体" w:hAnsi="黑体" w:hint="eastAsia"/>
          <w:color w:val="000000"/>
          <w:sz w:val="32"/>
          <w:szCs w:val="32"/>
        </w:rPr>
        <w:t>单位</w:t>
      </w:r>
      <w:r w:rsidRPr="00C04BCE">
        <w:rPr>
          <w:rFonts w:ascii="黑体" w:eastAsia="黑体" w:hAnsi="黑体" w:hint="eastAsia"/>
          <w:color w:val="000000"/>
          <w:sz w:val="32"/>
          <w:szCs w:val="32"/>
        </w:rPr>
        <w:t>基本情况</w:t>
      </w:r>
    </w:p>
    <w:p w:rsidR="00F91E53" w:rsidRDefault="00F91E53" w:rsidP="00F91E53">
      <w:pPr>
        <w:ind w:firstLineChars="150" w:firstLine="480"/>
        <w:rPr>
          <w:sz w:val="28"/>
          <w:szCs w:val="28"/>
        </w:rPr>
      </w:pPr>
      <w:r w:rsidRPr="00451E01">
        <w:rPr>
          <w:rFonts w:ascii="仿宋_GB2312" w:eastAsia="仿宋_GB2312" w:hAnsi="黑体" w:hint="eastAsia"/>
          <w:sz w:val="32"/>
          <w:szCs w:val="32"/>
        </w:rPr>
        <w:t>（一）</w:t>
      </w:r>
      <w:r>
        <w:rPr>
          <w:rFonts w:hint="eastAsia"/>
          <w:sz w:val="28"/>
          <w:szCs w:val="28"/>
        </w:rPr>
        <w:t>单位基本情况说明</w:t>
      </w:r>
    </w:p>
    <w:p w:rsidR="00F91E53" w:rsidRPr="00F91E53" w:rsidRDefault="00F91E53" w:rsidP="00F91E53">
      <w:pPr>
        <w:ind w:firstLineChars="150" w:firstLine="420"/>
        <w:rPr>
          <w:sz w:val="28"/>
          <w:szCs w:val="28"/>
        </w:rPr>
      </w:pPr>
      <w:r>
        <w:rPr>
          <w:rFonts w:hint="eastAsia"/>
          <w:sz w:val="28"/>
          <w:szCs w:val="28"/>
        </w:rPr>
        <w:t>1.</w:t>
      </w:r>
      <w:r>
        <w:rPr>
          <w:rFonts w:hint="eastAsia"/>
          <w:sz w:val="28"/>
          <w:szCs w:val="28"/>
        </w:rPr>
        <w:t>单位基本情况</w:t>
      </w:r>
    </w:p>
    <w:p w:rsidR="00F91E53" w:rsidRDefault="00F91E53" w:rsidP="00F91E53">
      <w:pPr>
        <w:ind w:firstLineChars="150" w:firstLine="420"/>
        <w:rPr>
          <w:sz w:val="28"/>
          <w:szCs w:val="28"/>
        </w:rPr>
      </w:pPr>
      <w:r w:rsidRPr="00DF5FDD">
        <w:rPr>
          <w:rFonts w:hint="eastAsia"/>
          <w:sz w:val="28"/>
          <w:szCs w:val="28"/>
        </w:rPr>
        <w:t>北京市文物进出境鉴定所是</w:t>
      </w:r>
      <w:r w:rsidR="00DE5153">
        <w:rPr>
          <w:rFonts w:hint="eastAsia"/>
          <w:sz w:val="28"/>
          <w:szCs w:val="28"/>
        </w:rPr>
        <w:t>北京市文物局下属事业单位，</w:t>
      </w:r>
      <w:r w:rsidRPr="00DF5FDD">
        <w:rPr>
          <w:rFonts w:hint="eastAsia"/>
          <w:sz w:val="28"/>
          <w:szCs w:val="28"/>
        </w:rPr>
        <w:t>经北京市人力资源和社会保障局</w:t>
      </w:r>
      <w:r w:rsidRPr="00DF5FDD">
        <w:rPr>
          <w:rFonts w:hint="eastAsia"/>
          <w:sz w:val="28"/>
          <w:szCs w:val="28"/>
        </w:rPr>
        <w:t>2009</w:t>
      </w:r>
      <w:r w:rsidRPr="00DF5FDD">
        <w:rPr>
          <w:rFonts w:hint="eastAsia"/>
          <w:sz w:val="28"/>
          <w:szCs w:val="28"/>
        </w:rPr>
        <w:t>年</w:t>
      </w:r>
      <w:r w:rsidRPr="00DF5FDD">
        <w:rPr>
          <w:rFonts w:hint="eastAsia"/>
          <w:sz w:val="28"/>
          <w:szCs w:val="28"/>
        </w:rPr>
        <w:t>11</w:t>
      </w:r>
      <w:r w:rsidRPr="00DF5FDD">
        <w:rPr>
          <w:rFonts w:hint="eastAsia"/>
          <w:sz w:val="28"/>
          <w:szCs w:val="28"/>
        </w:rPr>
        <w:t>月批准，北京市文物进出境鉴定所纳入工资规范管理事业单位，编制</w:t>
      </w:r>
      <w:r w:rsidRPr="00DF5FDD">
        <w:rPr>
          <w:rFonts w:hint="eastAsia"/>
          <w:sz w:val="28"/>
          <w:szCs w:val="28"/>
        </w:rPr>
        <w:t>15</w:t>
      </w:r>
      <w:r w:rsidRPr="00DF5FDD">
        <w:rPr>
          <w:rFonts w:hint="eastAsia"/>
          <w:sz w:val="28"/>
          <w:szCs w:val="28"/>
        </w:rPr>
        <w:t>人</w:t>
      </w:r>
      <w:r w:rsidR="00DE5153">
        <w:rPr>
          <w:rFonts w:hint="eastAsia"/>
          <w:sz w:val="28"/>
          <w:szCs w:val="28"/>
        </w:rPr>
        <w:t>。北京市文物进出境鉴定所是</w:t>
      </w:r>
      <w:r w:rsidR="00DE5153" w:rsidRPr="00DF5FDD">
        <w:rPr>
          <w:rFonts w:hint="eastAsia"/>
          <w:sz w:val="28"/>
          <w:szCs w:val="28"/>
        </w:rPr>
        <w:t>国家文物局指定的文物进出境审核机构，经国家文物局授权，又称“国家文物进出境审核北京管理处”。</w:t>
      </w:r>
    </w:p>
    <w:p w:rsidR="00F91E53" w:rsidRDefault="00F91E53" w:rsidP="00F91E53">
      <w:pPr>
        <w:ind w:firstLineChars="150" w:firstLine="420"/>
        <w:rPr>
          <w:sz w:val="28"/>
          <w:szCs w:val="28"/>
        </w:rPr>
      </w:pPr>
      <w:r>
        <w:rPr>
          <w:rFonts w:hint="eastAsia"/>
          <w:sz w:val="28"/>
          <w:szCs w:val="28"/>
        </w:rPr>
        <w:t>2.</w:t>
      </w:r>
      <w:r>
        <w:rPr>
          <w:rFonts w:hint="eastAsia"/>
          <w:sz w:val="28"/>
          <w:szCs w:val="28"/>
        </w:rPr>
        <w:t>单位主要职能</w:t>
      </w:r>
    </w:p>
    <w:p w:rsidR="00F91E53" w:rsidRPr="00DF5FDD" w:rsidRDefault="00F91E53" w:rsidP="00F91E53">
      <w:pPr>
        <w:ind w:firstLineChars="200" w:firstLine="560"/>
        <w:rPr>
          <w:sz w:val="28"/>
          <w:szCs w:val="28"/>
        </w:rPr>
      </w:pPr>
      <w:r w:rsidRPr="00DF5FDD">
        <w:rPr>
          <w:rFonts w:hint="eastAsia"/>
          <w:sz w:val="28"/>
          <w:szCs w:val="28"/>
        </w:rPr>
        <w:t>依法承担北京地区进出境文物的审核、</w:t>
      </w:r>
      <w:proofErr w:type="gramStart"/>
      <w:r w:rsidRPr="00DF5FDD">
        <w:rPr>
          <w:rFonts w:hint="eastAsia"/>
          <w:sz w:val="28"/>
          <w:szCs w:val="28"/>
        </w:rPr>
        <w:t>标认工作</w:t>
      </w:r>
      <w:proofErr w:type="gramEnd"/>
      <w:r w:rsidRPr="00DF5FDD">
        <w:rPr>
          <w:rFonts w:hint="eastAsia"/>
          <w:sz w:val="28"/>
          <w:szCs w:val="28"/>
        </w:rPr>
        <w:t>，承担临时进出境文物的审核、登记、复检工作。依法承担文物进出境审核、展览文物进出境审核、文物认定争议裁定等项工作。</w:t>
      </w:r>
      <w:r w:rsidRPr="00DF5FDD">
        <w:rPr>
          <w:rFonts w:hint="eastAsia"/>
          <w:sz w:val="28"/>
          <w:szCs w:val="28"/>
        </w:rPr>
        <w:t>2015</w:t>
      </w:r>
      <w:r w:rsidRPr="00DF5FDD">
        <w:rPr>
          <w:rFonts w:hint="eastAsia"/>
          <w:sz w:val="28"/>
          <w:szCs w:val="28"/>
        </w:rPr>
        <w:t>年由国家文物局指定为涉案文物鉴定评估机构（</w:t>
      </w:r>
      <w:proofErr w:type="gramStart"/>
      <w:r w:rsidRPr="00DF5FDD">
        <w:rPr>
          <w:rFonts w:hint="eastAsia"/>
          <w:sz w:val="28"/>
          <w:szCs w:val="28"/>
        </w:rPr>
        <w:t>文物博涵【</w:t>
      </w:r>
      <w:r w:rsidRPr="00DF5FDD">
        <w:rPr>
          <w:rFonts w:hint="eastAsia"/>
          <w:sz w:val="28"/>
          <w:szCs w:val="28"/>
        </w:rPr>
        <w:t>2015</w:t>
      </w:r>
      <w:r w:rsidRPr="00DF5FDD">
        <w:rPr>
          <w:rFonts w:hint="eastAsia"/>
          <w:sz w:val="28"/>
          <w:szCs w:val="28"/>
        </w:rPr>
        <w:t>】</w:t>
      </w:r>
      <w:proofErr w:type="gramEnd"/>
      <w:r w:rsidRPr="00DF5FDD">
        <w:rPr>
          <w:rFonts w:hint="eastAsia"/>
          <w:sz w:val="28"/>
          <w:szCs w:val="28"/>
        </w:rPr>
        <w:t>3936</w:t>
      </w:r>
      <w:r w:rsidRPr="00DF5FDD">
        <w:rPr>
          <w:rFonts w:hint="eastAsia"/>
          <w:sz w:val="28"/>
          <w:szCs w:val="28"/>
        </w:rPr>
        <w:t>号），开展妨害文物管理等刑事案件涉及的文物鉴定和价值认定工作。</w:t>
      </w:r>
    </w:p>
    <w:p w:rsidR="00F91E53" w:rsidRDefault="00F91E53" w:rsidP="00F91E53">
      <w:pPr>
        <w:ind w:firstLineChars="150" w:firstLine="480"/>
        <w:rPr>
          <w:sz w:val="28"/>
          <w:szCs w:val="28"/>
        </w:rPr>
      </w:pPr>
      <w:r w:rsidRPr="00451E01">
        <w:rPr>
          <w:rFonts w:ascii="仿宋_GB2312" w:eastAsia="仿宋_GB2312" w:hAnsi="黑体" w:hint="eastAsia"/>
          <w:sz w:val="32"/>
          <w:szCs w:val="32"/>
        </w:rPr>
        <w:t>（二）</w:t>
      </w:r>
      <w:r w:rsidRPr="00DF5FDD">
        <w:rPr>
          <w:rFonts w:hint="eastAsia"/>
          <w:sz w:val="28"/>
          <w:szCs w:val="28"/>
        </w:rPr>
        <w:t>人员构成情况</w:t>
      </w:r>
      <w:r w:rsidRPr="00DF5FDD">
        <w:rPr>
          <w:rFonts w:hint="eastAsia"/>
          <w:sz w:val="28"/>
          <w:szCs w:val="28"/>
        </w:rPr>
        <w:tab/>
      </w:r>
    </w:p>
    <w:p w:rsidR="00F91E53" w:rsidRPr="00F91E53" w:rsidRDefault="00F91E53" w:rsidP="00F91E53">
      <w:pPr>
        <w:ind w:firstLineChars="150" w:firstLine="420"/>
        <w:rPr>
          <w:sz w:val="28"/>
          <w:szCs w:val="28"/>
        </w:rPr>
      </w:pPr>
      <w:r w:rsidRPr="00DF5FDD">
        <w:rPr>
          <w:rFonts w:hint="eastAsia"/>
          <w:sz w:val="28"/>
          <w:szCs w:val="28"/>
        </w:rPr>
        <w:t>北京市文物进出境鉴定所</w:t>
      </w:r>
      <w:r w:rsidR="00D37EC3">
        <w:rPr>
          <w:rFonts w:hint="eastAsia"/>
          <w:sz w:val="28"/>
          <w:szCs w:val="28"/>
        </w:rPr>
        <w:t>，</w:t>
      </w:r>
      <w:r w:rsidRPr="00DF5FDD">
        <w:rPr>
          <w:rFonts w:hint="eastAsia"/>
          <w:sz w:val="28"/>
          <w:szCs w:val="28"/>
        </w:rPr>
        <w:t>事业编制</w:t>
      </w:r>
      <w:r w:rsidRPr="00DF5FDD">
        <w:rPr>
          <w:rFonts w:hint="eastAsia"/>
          <w:sz w:val="28"/>
          <w:szCs w:val="28"/>
        </w:rPr>
        <w:t>15</w:t>
      </w:r>
      <w:r w:rsidRPr="00DF5FDD">
        <w:rPr>
          <w:rFonts w:hint="eastAsia"/>
          <w:sz w:val="28"/>
          <w:szCs w:val="28"/>
        </w:rPr>
        <w:t>人，实际</w:t>
      </w:r>
      <w:r>
        <w:rPr>
          <w:rFonts w:hint="eastAsia"/>
          <w:sz w:val="28"/>
          <w:szCs w:val="28"/>
        </w:rPr>
        <w:t>12</w:t>
      </w:r>
      <w:r w:rsidRPr="00DF5FDD">
        <w:rPr>
          <w:rFonts w:hint="eastAsia"/>
          <w:sz w:val="28"/>
          <w:szCs w:val="28"/>
        </w:rPr>
        <w:t>人；聘用人员</w:t>
      </w:r>
      <w:r w:rsidRPr="00DF5FDD">
        <w:rPr>
          <w:rFonts w:hint="eastAsia"/>
          <w:sz w:val="28"/>
          <w:szCs w:val="28"/>
        </w:rPr>
        <w:t>6</w:t>
      </w:r>
      <w:r w:rsidRPr="00DF5FDD">
        <w:rPr>
          <w:rFonts w:hint="eastAsia"/>
          <w:sz w:val="28"/>
          <w:szCs w:val="28"/>
        </w:rPr>
        <w:t>人。离退休人员</w:t>
      </w:r>
      <w:r w:rsidRPr="00DF5FDD">
        <w:rPr>
          <w:rFonts w:hint="eastAsia"/>
          <w:sz w:val="28"/>
          <w:szCs w:val="28"/>
        </w:rPr>
        <w:t>7</w:t>
      </w:r>
      <w:r w:rsidRPr="00DF5FDD">
        <w:rPr>
          <w:rFonts w:hint="eastAsia"/>
          <w:sz w:val="28"/>
          <w:szCs w:val="28"/>
        </w:rPr>
        <w:t>人，其中：离休</w:t>
      </w:r>
      <w:r w:rsidRPr="00DF5FDD">
        <w:rPr>
          <w:rFonts w:hint="eastAsia"/>
          <w:sz w:val="28"/>
          <w:szCs w:val="28"/>
        </w:rPr>
        <w:t>0</w:t>
      </w:r>
      <w:r w:rsidRPr="00DF5FDD">
        <w:rPr>
          <w:rFonts w:hint="eastAsia"/>
          <w:sz w:val="28"/>
          <w:szCs w:val="28"/>
        </w:rPr>
        <w:t>人，退休</w:t>
      </w:r>
      <w:r w:rsidRPr="00DF5FDD">
        <w:rPr>
          <w:rFonts w:hint="eastAsia"/>
          <w:sz w:val="28"/>
          <w:szCs w:val="28"/>
        </w:rPr>
        <w:t>7</w:t>
      </w:r>
      <w:r w:rsidRPr="00DF5FDD">
        <w:rPr>
          <w:rFonts w:hint="eastAsia"/>
          <w:sz w:val="28"/>
          <w:szCs w:val="28"/>
        </w:rPr>
        <w:t>人。</w:t>
      </w: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二、2021年收入及支出总体情况</w:t>
      </w:r>
    </w:p>
    <w:p w:rsidR="00F91E53" w:rsidRPr="00451E01" w:rsidRDefault="00F91E53" w:rsidP="00F91E53">
      <w:pPr>
        <w:ind w:firstLineChars="200" w:firstLine="640"/>
        <w:jc w:val="left"/>
        <w:rPr>
          <w:rFonts w:ascii="仿宋_GB2312" w:eastAsia="仿宋_GB2312" w:hAnsi="仿宋"/>
          <w:sz w:val="32"/>
          <w:szCs w:val="32"/>
        </w:rPr>
      </w:pPr>
      <w:r w:rsidRPr="00451E01">
        <w:rPr>
          <w:rFonts w:ascii="仿宋_GB2312" w:eastAsia="仿宋_GB2312" w:hAnsi="黑体" w:hint="eastAsia"/>
          <w:sz w:val="32"/>
          <w:szCs w:val="32"/>
        </w:rPr>
        <w:lastRenderedPageBreak/>
        <w:t>（一）收入预算说明</w:t>
      </w:r>
      <w:r w:rsidRPr="00451E01">
        <w:rPr>
          <w:rFonts w:ascii="仿宋_GB2312" w:eastAsia="仿宋_GB2312" w:hAnsi="仿宋" w:hint="eastAsia"/>
          <w:sz w:val="32"/>
          <w:szCs w:val="32"/>
        </w:rPr>
        <w:tab/>
      </w:r>
    </w:p>
    <w:p w:rsidR="00F91E53" w:rsidRPr="00D67B0E" w:rsidRDefault="00F91E53" w:rsidP="00F91E53">
      <w:pPr>
        <w:ind w:firstLineChars="200" w:firstLine="640"/>
        <w:rPr>
          <w:rFonts w:ascii="仿宋_GB2312" w:eastAsia="仿宋_GB2312" w:hAnsi="仿宋"/>
          <w:sz w:val="32"/>
          <w:szCs w:val="32"/>
        </w:rPr>
      </w:pPr>
      <w:r w:rsidRPr="00D67B0E">
        <w:rPr>
          <w:rFonts w:ascii="仿宋_GB2312" w:eastAsia="仿宋_GB2312" w:hAnsi="仿宋" w:hint="eastAsia"/>
          <w:sz w:val="32"/>
          <w:szCs w:val="32"/>
        </w:rPr>
        <w:t>2021年收入预算412.56万元，比2020年319.16万元增加93.4万元，增长29.26%。其中：财政拨款401.21万元,比2020年309.16万元增加92.05</w:t>
      </w:r>
      <w:r w:rsidR="00321DE2">
        <w:rPr>
          <w:rFonts w:ascii="仿宋_GB2312" w:eastAsia="仿宋_GB2312" w:hAnsi="仿宋" w:hint="eastAsia"/>
          <w:sz w:val="32"/>
          <w:szCs w:val="32"/>
        </w:rPr>
        <w:t>万元，</w:t>
      </w:r>
      <w:r w:rsidRPr="00D67B0E">
        <w:rPr>
          <w:rFonts w:ascii="仿宋_GB2312" w:eastAsia="仿宋_GB2312" w:hAnsi="仿宋" w:hint="eastAsia"/>
          <w:sz w:val="32"/>
          <w:szCs w:val="32"/>
        </w:rPr>
        <w:t>主要原因是：</w:t>
      </w:r>
      <w:r w:rsidRPr="007351B0">
        <w:rPr>
          <w:rFonts w:ascii="仿宋_GB2312" w:eastAsia="仿宋_GB2312" w:hAnsi="仿宋" w:hint="eastAsia"/>
          <w:sz w:val="32"/>
          <w:szCs w:val="32"/>
        </w:rPr>
        <w:t>落实调整机关事业单位工作人员工资标准有关政策，人员经费有所增加</w:t>
      </w:r>
      <w:r w:rsidR="00321DE2">
        <w:rPr>
          <w:rFonts w:ascii="仿宋_GB2312" w:eastAsia="仿宋_GB2312" w:hAnsi="仿宋" w:hint="eastAsia"/>
          <w:sz w:val="32"/>
          <w:szCs w:val="32"/>
        </w:rPr>
        <w:t>，</w:t>
      </w:r>
      <w:r>
        <w:rPr>
          <w:rFonts w:ascii="仿宋_GB2312" w:eastAsia="仿宋_GB2312" w:hAnsi="仿宋" w:hint="eastAsia"/>
          <w:sz w:val="32"/>
          <w:szCs w:val="32"/>
        </w:rPr>
        <w:t>同时</w:t>
      </w:r>
      <w:r w:rsidRPr="00D67B0E">
        <w:rPr>
          <w:rFonts w:ascii="仿宋_GB2312" w:eastAsia="仿宋_GB2312" w:hAnsi="仿宋" w:hint="eastAsia"/>
          <w:sz w:val="32"/>
          <w:szCs w:val="32"/>
        </w:rPr>
        <w:t>2021年比2020年增加4人，故基本经费相应增加</w:t>
      </w:r>
      <w:r w:rsidR="00321DE2">
        <w:rPr>
          <w:rFonts w:ascii="仿宋_GB2312" w:eastAsia="仿宋_GB2312" w:hAnsi="仿宋" w:hint="eastAsia"/>
          <w:sz w:val="32"/>
          <w:szCs w:val="32"/>
        </w:rPr>
        <w:t>；</w:t>
      </w:r>
      <w:r w:rsidRPr="00D67B0E">
        <w:rPr>
          <w:rFonts w:ascii="仿宋_GB2312" w:eastAsia="仿宋_GB2312" w:hAnsi="仿宋" w:hint="eastAsia"/>
          <w:sz w:val="32"/>
          <w:szCs w:val="32"/>
        </w:rPr>
        <w:t>统筹使用结余资金安排预算10万元,与2020年10万元持平；其他资金1.35万元,比2020年0万元增加1.35万元</w:t>
      </w:r>
      <w:r w:rsidR="00321DE2">
        <w:rPr>
          <w:rFonts w:ascii="仿宋_GB2312" w:eastAsia="仿宋_GB2312" w:hAnsi="仿宋" w:hint="eastAsia"/>
          <w:sz w:val="32"/>
          <w:szCs w:val="32"/>
        </w:rPr>
        <w:t>，</w:t>
      </w:r>
      <w:r w:rsidRPr="00D67B0E">
        <w:rPr>
          <w:rFonts w:ascii="仿宋_GB2312" w:eastAsia="仿宋_GB2312" w:hAnsi="仿宋" w:hint="eastAsia"/>
          <w:sz w:val="32"/>
          <w:szCs w:val="32"/>
        </w:rPr>
        <w:t>主要原因是银行存款利息收入安排项目经费1.35万元。</w:t>
      </w:r>
    </w:p>
    <w:p w:rsidR="00F91E53" w:rsidRPr="00451E01" w:rsidRDefault="00F91E53" w:rsidP="00F91E53">
      <w:pPr>
        <w:ind w:firstLineChars="200" w:firstLine="640"/>
        <w:rPr>
          <w:rFonts w:ascii="仿宋_GB2312" w:eastAsia="仿宋_GB2312" w:hAnsi="黑体"/>
          <w:b/>
          <w:sz w:val="32"/>
          <w:szCs w:val="32"/>
        </w:rPr>
      </w:pPr>
      <w:r w:rsidRPr="00451E01">
        <w:rPr>
          <w:rFonts w:ascii="仿宋_GB2312" w:eastAsia="仿宋_GB2312" w:hAnsi="黑体" w:hint="eastAsia"/>
          <w:sz w:val="32"/>
          <w:szCs w:val="32"/>
        </w:rPr>
        <w:t>（二）支出预算说明</w:t>
      </w:r>
      <w:r w:rsidRPr="00451E01">
        <w:rPr>
          <w:rFonts w:ascii="仿宋_GB2312" w:eastAsia="仿宋_GB2312" w:hAnsi="黑体" w:hint="eastAsia"/>
          <w:b/>
          <w:sz w:val="32"/>
          <w:szCs w:val="32"/>
        </w:rPr>
        <w:tab/>
      </w:r>
    </w:p>
    <w:p w:rsidR="00F91E53" w:rsidRPr="0006116A" w:rsidRDefault="00F91E53" w:rsidP="00F91E53">
      <w:pPr>
        <w:ind w:firstLineChars="150" w:firstLine="480"/>
        <w:rPr>
          <w:rFonts w:ascii="仿宋_GB2312" w:eastAsia="仿宋_GB2312" w:hAnsi="仿宋"/>
          <w:sz w:val="32"/>
          <w:szCs w:val="32"/>
        </w:rPr>
      </w:pPr>
      <w:r w:rsidRPr="0006116A">
        <w:rPr>
          <w:rFonts w:ascii="仿宋_GB2312" w:eastAsia="仿宋_GB2312" w:hAnsi="仿宋" w:hint="eastAsia"/>
          <w:sz w:val="32"/>
          <w:szCs w:val="32"/>
        </w:rPr>
        <w:t>1.基本支出预算386.21万元，占总支出预算93.61%，比2020年290.56万元增加95.65万元，增长32.92%，增长的主要原因：</w:t>
      </w:r>
      <w:r>
        <w:rPr>
          <w:rFonts w:ascii="仿宋_GB2312" w:eastAsia="仿宋_GB2312" w:hint="eastAsia"/>
          <w:sz w:val="32"/>
          <w:szCs w:val="32"/>
        </w:rPr>
        <w:t>落实调整机关事业单位工作人员工资标准有关政策，人员经费有所增加，同时</w:t>
      </w:r>
      <w:r w:rsidRPr="0006116A">
        <w:rPr>
          <w:rFonts w:ascii="仿宋_GB2312" w:eastAsia="仿宋_GB2312" w:hAnsi="仿宋" w:hint="eastAsia"/>
          <w:sz w:val="32"/>
          <w:szCs w:val="32"/>
        </w:rPr>
        <w:t>2021年比2020年增加4人，故基本经费相应增加。</w:t>
      </w:r>
    </w:p>
    <w:p w:rsidR="00F91E53" w:rsidRPr="0006116A" w:rsidRDefault="00F91E53" w:rsidP="00F91E53">
      <w:pPr>
        <w:ind w:firstLineChars="150" w:firstLine="480"/>
        <w:rPr>
          <w:rFonts w:ascii="仿宋_GB2312" w:eastAsia="仿宋_GB2312" w:hAnsi="仿宋"/>
          <w:sz w:val="32"/>
          <w:szCs w:val="32"/>
        </w:rPr>
      </w:pPr>
      <w:r w:rsidRPr="0006116A">
        <w:rPr>
          <w:rFonts w:ascii="仿宋_GB2312" w:eastAsia="仿宋_GB2312" w:hAnsi="仿宋" w:hint="eastAsia"/>
          <w:sz w:val="32"/>
          <w:szCs w:val="32"/>
        </w:rPr>
        <w:t>2.项目支出预算26.35万元，比2020年28.6万元减少2.25万元，下降7.87%，</w:t>
      </w:r>
      <w:r>
        <w:rPr>
          <w:rFonts w:ascii="仿宋_GB2312" w:eastAsia="仿宋_GB2312" w:hAnsi="仿宋" w:hint="eastAsia"/>
          <w:sz w:val="32"/>
          <w:szCs w:val="32"/>
        </w:rPr>
        <w:t>主要</w:t>
      </w:r>
      <w:r w:rsidRPr="0006116A">
        <w:rPr>
          <w:rFonts w:ascii="仿宋_GB2312" w:eastAsia="仿宋_GB2312" w:hAnsi="仿宋" w:hint="eastAsia"/>
          <w:sz w:val="32"/>
          <w:szCs w:val="32"/>
        </w:rPr>
        <w:t>减少原因是文物鉴定进出境审核流量费项目减少。</w:t>
      </w:r>
    </w:p>
    <w:p w:rsidR="00F91E53" w:rsidRPr="0006116A" w:rsidRDefault="00F91E53" w:rsidP="00F91E53">
      <w:pPr>
        <w:ind w:firstLineChars="150" w:firstLine="480"/>
        <w:rPr>
          <w:rFonts w:ascii="仿宋_GB2312" w:eastAsia="仿宋_GB2312" w:hAnsi="仿宋"/>
          <w:sz w:val="32"/>
          <w:szCs w:val="32"/>
        </w:rPr>
      </w:pPr>
      <w:r w:rsidRPr="0006116A">
        <w:rPr>
          <w:rFonts w:ascii="仿宋_GB2312" w:eastAsia="仿宋_GB2312" w:hAnsi="仿宋" w:hint="eastAsia"/>
          <w:sz w:val="32"/>
          <w:szCs w:val="32"/>
        </w:rPr>
        <w:t>3.上缴上级支出0万元</w:t>
      </w:r>
    </w:p>
    <w:p w:rsidR="00F91E53" w:rsidRPr="0006116A" w:rsidRDefault="00F91E53" w:rsidP="00F91E53">
      <w:pPr>
        <w:ind w:firstLineChars="150" w:firstLine="480"/>
        <w:rPr>
          <w:rFonts w:ascii="仿宋_GB2312" w:eastAsia="仿宋_GB2312" w:hAnsi="仿宋"/>
          <w:sz w:val="32"/>
          <w:szCs w:val="32"/>
        </w:rPr>
      </w:pPr>
      <w:r w:rsidRPr="0006116A">
        <w:rPr>
          <w:rFonts w:ascii="仿宋_GB2312" w:eastAsia="仿宋_GB2312" w:hAnsi="仿宋" w:hint="eastAsia"/>
          <w:sz w:val="32"/>
          <w:szCs w:val="32"/>
        </w:rPr>
        <w:t>4.事业单位经营支出0万元</w:t>
      </w:r>
    </w:p>
    <w:p w:rsidR="00F91E53" w:rsidRPr="00F91E53" w:rsidRDefault="00F91E53" w:rsidP="00F91E53">
      <w:pPr>
        <w:ind w:firstLineChars="150" w:firstLine="480"/>
        <w:rPr>
          <w:rFonts w:ascii="仿宋_GB2312" w:eastAsia="仿宋_GB2312" w:hAnsi="仿宋"/>
          <w:sz w:val="32"/>
          <w:szCs w:val="32"/>
        </w:rPr>
      </w:pPr>
      <w:r w:rsidRPr="0006116A">
        <w:rPr>
          <w:rFonts w:ascii="仿宋_GB2312" w:eastAsia="仿宋_GB2312" w:hAnsi="仿宋" w:hint="eastAsia"/>
          <w:sz w:val="32"/>
          <w:szCs w:val="32"/>
        </w:rPr>
        <w:t>5.对附属单位补助支出0万元</w:t>
      </w:r>
    </w:p>
    <w:p w:rsidR="008B3F79" w:rsidRDefault="00CF3FED" w:rsidP="008B3F79">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三、主要支出情况</w:t>
      </w:r>
    </w:p>
    <w:p w:rsidR="00B70847" w:rsidRPr="00B70847" w:rsidRDefault="00F91E53" w:rsidP="00B70847">
      <w:pPr>
        <w:spacing w:line="560" w:lineRule="exact"/>
        <w:ind w:firstLineChars="200" w:firstLine="640"/>
        <w:rPr>
          <w:rFonts w:ascii="黑体" w:eastAsia="黑体" w:hAnsi="黑体"/>
          <w:color w:val="000000"/>
          <w:sz w:val="32"/>
          <w:szCs w:val="32"/>
        </w:rPr>
      </w:pPr>
      <w:r w:rsidRPr="00451E01">
        <w:rPr>
          <w:rFonts w:ascii="仿宋_GB2312" w:eastAsia="仿宋_GB2312" w:hint="eastAsia"/>
          <w:sz w:val="32"/>
          <w:szCs w:val="32"/>
        </w:rPr>
        <w:lastRenderedPageBreak/>
        <w:t>2021年，重点支出方向如下：</w:t>
      </w:r>
    </w:p>
    <w:p w:rsidR="00DC3555" w:rsidRPr="00DC3555" w:rsidRDefault="00DC3555" w:rsidP="00D37EC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w:t>
      </w:r>
      <w:r w:rsidR="00B70847" w:rsidRPr="00B70847">
        <w:rPr>
          <w:rFonts w:ascii="仿宋_GB2312" w:eastAsia="仿宋_GB2312" w:hint="eastAsia"/>
          <w:color w:val="000000"/>
          <w:sz w:val="32"/>
          <w:szCs w:val="32"/>
        </w:rPr>
        <w:t>国家文物局“关于指定北京市文物进出境鉴定所等13家机构开展涉案文物鉴定评估工作的通知”（</w:t>
      </w:r>
      <w:proofErr w:type="gramStart"/>
      <w:r w:rsidR="00B70847" w:rsidRPr="00B70847">
        <w:rPr>
          <w:rFonts w:ascii="仿宋_GB2312" w:eastAsia="仿宋_GB2312" w:hint="eastAsia"/>
          <w:color w:val="000000"/>
          <w:sz w:val="32"/>
          <w:szCs w:val="32"/>
        </w:rPr>
        <w:t>文物博函〔2015〕</w:t>
      </w:r>
      <w:proofErr w:type="gramEnd"/>
      <w:r w:rsidR="00B70847" w:rsidRPr="00B70847">
        <w:rPr>
          <w:rFonts w:ascii="仿宋_GB2312" w:eastAsia="仿宋_GB2312" w:hint="eastAsia"/>
          <w:color w:val="000000"/>
          <w:sz w:val="32"/>
          <w:szCs w:val="32"/>
        </w:rPr>
        <w:t>3936号）要求，开展妨害文物管理等刑事案件涉及的文物鉴定和价值认定工作。</w:t>
      </w:r>
      <w:r w:rsidR="00B70847">
        <w:rPr>
          <w:rFonts w:ascii="仿宋_GB2312" w:eastAsia="仿宋_GB2312" w:hint="eastAsia"/>
          <w:color w:val="000000"/>
          <w:sz w:val="32"/>
          <w:szCs w:val="32"/>
        </w:rPr>
        <w:t>涉案</w:t>
      </w:r>
      <w:r w:rsidR="00B70847" w:rsidRPr="00B70847">
        <w:rPr>
          <w:rFonts w:ascii="仿宋_GB2312" w:eastAsia="仿宋_GB2312" w:hint="eastAsia"/>
          <w:color w:val="000000"/>
          <w:sz w:val="32"/>
          <w:szCs w:val="32"/>
        </w:rPr>
        <w:t>文物鉴定工作涉及门类多，专业性强</w:t>
      </w:r>
      <w:r w:rsidR="00040FC9">
        <w:rPr>
          <w:rFonts w:ascii="仿宋_GB2312" w:eastAsia="仿宋_GB2312" w:hint="eastAsia"/>
          <w:color w:val="000000"/>
          <w:sz w:val="32"/>
          <w:szCs w:val="32"/>
        </w:rPr>
        <w:t>。</w:t>
      </w:r>
      <w:r w:rsidR="00D84C31" w:rsidRPr="00D84C31">
        <w:rPr>
          <w:rFonts w:ascii="仿宋_GB2312" w:eastAsia="仿宋_GB2312" w:hint="eastAsia"/>
          <w:color w:val="000000"/>
          <w:sz w:val="32"/>
          <w:szCs w:val="32"/>
        </w:rPr>
        <w:t>针对具</w:t>
      </w:r>
      <w:r>
        <w:rPr>
          <w:rFonts w:ascii="仿宋_GB2312" w:eastAsia="仿宋_GB2312" w:hint="eastAsia"/>
          <w:color w:val="000000"/>
          <w:sz w:val="32"/>
          <w:szCs w:val="32"/>
        </w:rPr>
        <w:t>体案件中的涉案文物还需要专门研究相关领域的专家参与意见。</w:t>
      </w:r>
      <w:r w:rsidRPr="00451E01">
        <w:rPr>
          <w:rFonts w:ascii="仿宋_GB2312" w:eastAsia="仿宋_GB2312" w:hint="eastAsia"/>
          <w:sz w:val="32"/>
          <w:szCs w:val="32"/>
        </w:rPr>
        <w:t>针对上述支出方向，我</w:t>
      </w:r>
      <w:r>
        <w:rPr>
          <w:rFonts w:ascii="仿宋_GB2312" w:eastAsia="仿宋_GB2312" w:hint="eastAsia"/>
          <w:sz w:val="32"/>
          <w:szCs w:val="32"/>
        </w:rPr>
        <w:t>单位</w:t>
      </w:r>
      <w:r w:rsidRPr="00451E01">
        <w:rPr>
          <w:rFonts w:ascii="仿宋_GB2312" w:eastAsia="仿宋_GB2312" w:hint="eastAsia"/>
          <w:sz w:val="32"/>
          <w:szCs w:val="32"/>
        </w:rPr>
        <w:t>预算项目支出主要安排：</w:t>
      </w:r>
      <w:r>
        <w:rPr>
          <w:rFonts w:ascii="仿宋_GB2312" w:eastAsia="仿宋_GB2312" w:hint="eastAsia"/>
          <w:sz w:val="32"/>
          <w:szCs w:val="32"/>
        </w:rPr>
        <w:t>文物鉴定审核工作专项经费15万元。</w:t>
      </w: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四、</w:t>
      </w:r>
      <w:r w:rsidR="009E2D15" w:rsidRPr="00C04BCE">
        <w:rPr>
          <w:rFonts w:ascii="黑体" w:eastAsia="黑体" w:hAnsi="黑体" w:hint="eastAsia"/>
          <w:color w:val="000000"/>
          <w:sz w:val="32"/>
          <w:szCs w:val="32"/>
        </w:rPr>
        <w:t>单位</w:t>
      </w:r>
      <w:r w:rsidRPr="00C04BCE">
        <w:rPr>
          <w:rFonts w:ascii="黑体" w:eastAsia="黑体" w:hAnsi="黑体" w:hint="eastAsia"/>
          <w:color w:val="000000"/>
          <w:sz w:val="32"/>
          <w:szCs w:val="32"/>
        </w:rPr>
        <w:t>“三公”经费财政拨款预算说明</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2021年“三公”经费财政拨款预算</w:t>
      </w:r>
      <w:r w:rsidR="00F91E53">
        <w:rPr>
          <w:rFonts w:ascii="仿宋_GB2312" w:eastAsia="仿宋_GB2312" w:hint="eastAsia"/>
          <w:color w:val="000000"/>
          <w:sz w:val="32"/>
          <w:szCs w:val="32"/>
        </w:rPr>
        <w:t>0.16</w:t>
      </w:r>
      <w:r w:rsidRPr="00C04BCE">
        <w:rPr>
          <w:rFonts w:ascii="仿宋_GB2312" w:eastAsia="仿宋_GB2312" w:hint="eastAsia"/>
          <w:color w:val="000000"/>
          <w:sz w:val="32"/>
          <w:szCs w:val="32"/>
        </w:rPr>
        <w:t>万元。其中：</w:t>
      </w:r>
    </w:p>
    <w:p w:rsidR="00F91E53"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1.因公出国（境）费用。2021年预算数</w:t>
      </w:r>
      <w:r w:rsidR="00F91E53">
        <w:rPr>
          <w:rFonts w:ascii="仿宋_GB2312" w:eastAsia="仿宋_GB2312" w:hint="eastAsia"/>
          <w:color w:val="000000"/>
          <w:sz w:val="32"/>
          <w:szCs w:val="32"/>
        </w:rPr>
        <w:t>0</w:t>
      </w:r>
      <w:r w:rsidRPr="00C04BCE">
        <w:rPr>
          <w:rFonts w:ascii="仿宋_GB2312" w:eastAsia="仿宋_GB2312" w:hint="eastAsia"/>
          <w:color w:val="000000"/>
          <w:sz w:val="32"/>
          <w:szCs w:val="32"/>
        </w:rPr>
        <w:t>万元</w:t>
      </w:r>
      <w:r w:rsidR="00F91E53">
        <w:rPr>
          <w:rFonts w:ascii="仿宋_GB2312" w:eastAsia="仿宋_GB2312" w:hint="eastAsia"/>
          <w:color w:val="000000"/>
          <w:sz w:val="32"/>
          <w:szCs w:val="32"/>
        </w:rPr>
        <w:t>。</w:t>
      </w:r>
    </w:p>
    <w:p w:rsidR="00F91E53"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2.公务接待费。2021年预算数</w:t>
      </w:r>
      <w:r w:rsidR="00F91E53">
        <w:rPr>
          <w:rFonts w:ascii="仿宋_GB2312" w:eastAsia="仿宋_GB2312" w:hint="eastAsia"/>
          <w:color w:val="000000"/>
          <w:sz w:val="32"/>
          <w:szCs w:val="32"/>
        </w:rPr>
        <w:t>0.16</w:t>
      </w:r>
      <w:r w:rsidR="002F21A0">
        <w:rPr>
          <w:rFonts w:ascii="仿宋_GB2312" w:eastAsia="仿宋_GB2312" w:hint="eastAsia"/>
          <w:color w:val="000000"/>
          <w:sz w:val="32"/>
          <w:szCs w:val="32"/>
        </w:rPr>
        <w:t>万元，主要</w:t>
      </w:r>
      <w:r w:rsidR="00F91E53" w:rsidRPr="00750E38">
        <w:rPr>
          <w:rFonts w:ascii="仿宋_GB2312" w:eastAsia="仿宋_GB2312" w:hint="eastAsia"/>
          <w:color w:val="000000"/>
          <w:sz w:val="32"/>
          <w:szCs w:val="32"/>
        </w:rPr>
        <w:t>用于接待外省市文物进出境审核单位之间的业务交流等。</w:t>
      </w:r>
    </w:p>
    <w:p w:rsidR="00F91E53"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3.公务用车购置和运行维护费。</w:t>
      </w:r>
      <w:r w:rsidR="00F91E53">
        <w:rPr>
          <w:rFonts w:ascii="仿宋_GB2312" w:eastAsia="仿宋_GB2312" w:hint="eastAsia"/>
          <w:color w:val="000000"/>
          <w:sz w:val="32"/>
          <w:szCs w:val="32"/>
        </w:rPr>
        <w:t>我单位无公务用车。</w:t>
      </w:r>
    </w:p>
    <w:p w:rsidR="00CF3FED" w:rsidRPr="00C04BCE" w:rsidRDefault="00CF3FED" w:rsidP="00CF3FED">
      <w:pPr>
        <w:spacing w:line="56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五、其他情况说明</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（一）政府采购预算说明</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w:t>
      </w:r>
      <w:r w:rsidR="00F91E53">
        <w:rPr>
          <w:rFonts w:ascii="仿宋_GB2312" w:eastAsia="仿宋_GB2312" w:hint="eastAsia"/>
          <w:color w:val="000000"/>
          <w:sz w:val="32"/>
          <w:szCs w:val="32"/>
        </w:rPr>
        <w:t>北京市文物进出境鉴定</w:t>
      </w:r>
      <w:proofErr w:type="gramStart"/>
      <w:r w:rsidR="00F91E53">
        <w:rPr>
          <w:rFonts w:ascii="仿宋_GB2312" w:eastAsia="仿宋_GB2312" w:hint="eastAsia"/>
          <w:color w:val="000000"/>
          <w:sz w:val="32"/>
          <w:szCs w:val="32"/>
        </w:rPr>
        <w:t>所</w:t>
      </w:r>
      <w:r w:rsidRPr="00C04BCE">
        <w:rPr>
          <w:rFonts w:ascii="仿宋_GB2312" w:eastAsia="仿宋_GB2312" w:hint="eastAsia"/>
          <w:color w:val="000000"/>
          <w:sz w:val="32"/>
          <w:szCs w:val="32"/>
        </w:rPr>
        <w:t>政府</w:t>
      </w:r>
      <w:proofErr w:type="gramEnd"/>
      <w:r w:rsidRPr="00C04BCE">
        <w:rPr>
          <w:rFonts w:ascii="仿宋_GB2312" w:eastAsia="仿宋_GB2312" w:hint="eastAsia"/>
          <w:color w:val="000000"/>
          <w:sz w:val="32"/>
          <w:szCs w:val="32"/>
        </w:rPr>
        <w:t>采购预算总额</w:t>
      </w:r>
      <w:r w:rsidR="00F91E53">
        <w:rPr>
          <w:rFonts w:ascii="仿宋_GB2312" w:eastAsia="仿宋_GB2312" w:hint="eastAsia"/>
          <w:color w:val="000000"/>
          <w:sz w:val="32"/>
          <w:szCs w:val="32"/>
        </w:rPr>
        <w:t>0.86</w:t>
      </w:r>
      <w:r w:rsidRPr="00C04BCE">
        <w:rPr>
          <w:rFonts w:ascii="仿宋_GB2312" w:eastAsia="仿宋_GB2312" w:hint="eastAsia"/>
          <w:color w:val="000000"/>
          <w:sz w:val="32"/>
          <w:szCs w:val="32"/>
        </w:rPr>
        <w:t>万元，其中：政府采购货物预算</w:t>
      </w:r>
      <w:r w:rsidR="00F91E53">
        <w:rPr>
          <w:rFonts w:ascii="仿宋_GB2312" w:eastAsia="仿宋_GB2312" w:hint="eastAsia"/>
          <w:color w:val="000000"/>
          <w:sz w:val="32"/>
          <w:szCs w:val="32"/>
        </w:rPr>
        <w:t>0</w:t>
      </w:r>
      <w:r w:rsidRPr="00C04BCE">
        <w:rPr>
          <w:rFonts w:ascii="仿宋_GB2312" w:eastAsia="仿宋_GB2312" w:hint="eastAsia"/>
          <w:color w:val="000000"/>
          <w:sz w:val="32"/>
          <w:szCs w:val="32"/>
        </w:rPr>
        <w:t>万元，政府采购工程预算</w:t>
      </w:r>
      <w:r w:rsidR="00F91E53">
        <w:rPr>
          <w:rFonts w:ascii="仿宋_GB2312" w:eastAsia="仿宋_GB2312" w:hint="eastAsia"/>
          <w:color w:val="000000"/>
          <w:sz w:val="32"/>
          <w:szCs w:val="32"/>
        </w:rPr>
        <w:t>0</w:t>
      </w:r>
      <w:r w:rsidRPr="00C04BCE">
        <w:rPr>
          <w:rFonts w:ascii="仿宋_GB2312" w:eastAsia="仿宋_GB2312" w:hint="eastAsia"/>
          <w:color w:val="000000"/>
          <w:sz w:val="32"/>
          <w:szCs w:val="32"/>
        </w:rPr>
        <w:t>万元，政府采购服务预算</w:t>
      </w:r>
      <w:r w:rsidR="00F91E53">
        <w:rPr>
          <w:rFonts w:ascii="仿宋_GB2312" w:eastAsia="仿宋_GB2312" w:hint="eastAsia"/>
          <w:color w:val="000000"/>
          <w:sz w:val="32"/>
          <w:szCs w:val="32"/>
        </w:rPr>
        <w:t>0</w:t>
      </w:r>
      <w:r w:rsidR="00AF0FD8">
        <w:rPr>
          <w:rFonts w:ascii="仿宋_GB2312" w:eastAsia="仿宋_GB2312" w:hint="eastAsia"/>
          <w:color w:val="000000"/>
          <w:sz w:val="32"/>
          <w:szCs w:val="32"/>
        </w:rPr>
        <w:t>.86</w:t>
      </w:r>
      <w:r w:rsidRPr="00C04BCE">
        <w:rPr>
          <w:rFonts w:ascii="仿宋_GB2312" w:eastAsia="仿宋_GB2312" w:hint="eastAsia"/>
          <w:color w:val="000000"/>
          <w:sz w:val="32"/>
          <w:szCs w:val="32"/>
        </w:rPr>
        <w:t>万元。</w:t>
      </w:r>
    </w:p>
    <w:p w:rsidR="00CF3FED"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（二）政府购买服务预算说明</w:t>
      </w:r>
    </w:p>
    <w:p w:rsidR="00F4467D" w:rsidRDefault="00796A6B" w:rsidP="00C04BC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我单位</w:t>
      </w:r>
      <w:r w:rsidR="00F4467D">
        <w:rPr>
          <w:rFonts w:ascii="楷体_GB2312" w:eastAsia="楷体_GB2312" w:hint="eastAsia"/>
          <w:color w:val="000000"/>
          <w:sz w:val="32"/>
          <w:szCs w:val="32"/>
        </w:rPr>
        <w:t>不在政府购买服务统计范围之内</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（三）机关运行经费说明</w:t>
      </w:r>
    </w:p>
    <w:p w:rsidR="00CF3FED" w:rsidRPr="00F91E53" w:rsidRDefault="00CF3FED" w:rsidP="00CF3FED">
      <w:pPr>
        <w:spacing w:line="560" w:lineRule="exact"/>
        <w:ind w:firstLineChars="200" w:firstLine="640"/>
        <w:rPr>
          <w:rFonts w:ascii="仿宋_GB2312" w:eastAsia="仿宋_GB2312"/>
          <w:color w:val="000000"/>
          <w:sz w:val="32"/>
          <w:szCs w:val="32"/>
        </w:rPr>
      </w:pPr>
      <w:r w:rsidRPr="00F91E53">
        <w:rPr>
          <w:rFonts w:ascii="仿宋_GB2312" w:eastAsia="仿宋_GB2312" w:hint="eastAsia"/>
          <w:color w:val="000000"/>
          <w:sz w:val="32"/>
          <w:szCs w:val="32"/>
        </w:rPr>
        <w:t>我单位不在机关运行经费统计范围之内</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lastRenderedPageBreak/>
        <w:t>（四）项目支出绩效目标情况说明</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w:t>
      </w:r>
      <w:r w:rsidR="00F91E53">
        <w:rPr>
          <w:rFonts w:ascii="仿宋_GB2312" w:eastAsia="仿宋_GB2312" w:hint="eastAsia"/>
          <w:color w:val="000000"/>
          <w:sz w:val="32"/>
          <w:szCs w:val="32"/>
        </w:rPr>
        <w:t>北京市文物进出境鉴定所</w:t>
      </w:r>
      <w:r w:rsidRPr="00C04BCE">
        <w:rPr>
          <w:rFonts w:ascii="仿宋_GB2312" w:eastAsia="仿宋_GB2312" w:hint="eastAsia"/>
          <w:color w:val="000000"/>
          <w:sz w:val="32"/>
          <w:szCs w:val="32"/>
        </w:rPr>
        <w:t>填报绩效目标的预算项目</w:t>
      </w:r>
      <w:r w:rsidR="00F91E53">
        <w:rPr>
          <w:rFonts w:ascii="仿宋_GB2312" w:eastAsia="仿宋_GB2312" w:hint="eastAsia"/>
          <w:color w:val="000000"/>
          <w:sz w:val="32"/>
          <w:szCs w:val="32"/>
        </w:rPr>
        <w:t>3</w:t>
      </w:r>
      <w:r w:rsidRPr="00C04BCE">
        <w:rPr>
          <w:rFonts w:ascii="仿宋_GB2312" w:eastAsia="仿宋_GB2312" w:hint="eastAsia"/>
          <w:color w:val="000000"/>
          <w:sz w:val="32"/>
          <w:szCs w:val="32"/>
        </w:rPr>
        <w:t>个，占本</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全部预算项目</w:t>
      </w:r>
      <w:r w:rsidR="00F91E53">
        <w:rPr>
          <w:rFonts w:ascii="仿宋_GB2312" w:eastAsia="仿宋_GB2312" w:hint="eastAsia"/>
          <w:color w:val="000000"/>
          <w:sz w:val="32"/>
          <w:szCs w:val="32"/>
        </w:rPr>
        <w:t>3</w:t>
      </w:r>
      <w:r w:rsidRPr="00C04BCE">
        <w:rPr>
          <w:rFonts w:ascii="仿宋_GB2312" w:eastAsia="仿宋_GB2312" w:hint="eastAsia"/>
          <w:color w:val="000000"/>
          <w:sz w:val="32"/>
          <w:szCs w:val="32"/>
        </w:rPr>
        <w:t>个的</w:t>
      </w:r>
      <w:r w:rsidR="00F91E53">
        <w:rPr>
          <w:rFonts w:ascii="仿宋_GB2312" w:eastAsia="仿宋_GB2312" w:hint="eastAsia"/>
          <w:color w:val="000000"/>
          <w:sz w:val="32"/>
          <w:szCs w:val="32"/>
        </w:rPr>
        <w:t>100</w:t>
      </w:r>
      <w:r w:rsidRPr="00C04BCE">
        <w:rPr>
          <w:rFonts w:ascii="仿宋_GB2312" w:eastAsia="仿宋_GB2312" w:hint="eastAsia"/>
          <w:color w:val="000000"/>
          <w:sz w:val="32"/>
          <w:szCs w:val="32"/>
        </w:rPr>
        <w:t>%。填报绩效目标的项目支出预算</w:t>
      </w:r>
      <w:r w:rsidR="00F91E53">
        <w:rPr>
          <w:rFonts w:ascii="仿宋_GB2312" w:eastAsia="仿宋_GB2312" w:hint="eastAsia"/>
          <w:color w:val="000000"/>
          <w:sz w:val="32"/>
          <w:szCs w:val="32"/>
        </w:rPr>
        <w:t>26.35</w:t>
      </w:r>
      <w:r w:rsidRPr="00C04BCE">
        <w:rPr>
          <w:rFonts w:ascii="仿宋_GB2312" w:eastAsia="仿宋_GB2312" w:hint="eastAsia"/>
          <w:color w:val="000000"/>
          <w:sz w:val="32"/>
          <w:szCs w:val="32"/>
        </w:rPr>
        <w:t>万元，占本</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年初全部项目支出预算的</w:t>
      </w:r>
      <w:r w:rsidR="00F91E53">
        <w:rPr>
          <w:rFonts w:ascii="仿宋_GB2312" w:eastAsia="仿宋_GB2312" w:hint="eastAsia"/>
          <w:color w:val="000000"/>
          <w:sz w:val="32"/>
          <w:szCs w:val="32"/>
        </w:rPr>
        <w:t>100</w:t>
      </w:r>
      <w:r w:rsidRPr="00C04BCE">
        <w:rPr>
          <w:rFonts w:ascii="仿宋_GB2312" w:eastAsia="仿宋_GB2312" w:hint="eastAsia"/>
          <w:color w:val="000000"/>
          <w:sz w:val="32"/>
          <w:szCs w:val="32"/>
        </w:rPr>
        <w:t>%。</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（五）重点行政事业性收费情况说明</w:t>
      </w:r>
    </w:p>
    <w:p w:rsidR="00CF3FED" w:rsidRPr="00F91E53" w:rsidRDefault="00CF3FED" w:rsidP="00C04BCE">
      <w:pPr>
        <w:spacing w:line="560" w:lineRule="exact"/>
        <w:ind w:firstLineChars="200" w:firstLine="640"/>
        <w:rPr>
          <w:rFonts w:ascii="仿宋_GB2312" w:eastAsia="仿宋_GB2312"/>
          <w:sz w:val="32"/>
          <w:szCs w:val="32"/>
        </w:rPr>
      </w:pPr>
      <w:r w:rsidRPr="00F91E53">
        <w:rPr>
          <w:rFonts w:ascii="仿宋_GB2312" w:eastAsia="仿宋_GB2312" w:hint="eastAsia"/>
          <w:sz w:val="32"/>
          <w:szCs w:val="32"/>
        </w:rPr>
        <w:t>本</w:t>
      </w:r>
      <w:r w:rsidR="00E35892" w:rsidRPr="00F91E53">
        <w:rPr>
          <w:rFonts w:ascii="仿宋_GB2312" w:eastAsia="仿宋_GB2312" w:hint="eastAsia"/>
          <w:sz w:val="32"/>
          <w:szCs w:val="32"/>
        </w:rPr>
        <w:t>单位</w:t>
      </w:r>
      <w:r w:rsidRPr="00F91E53">
        <w:rPr>
          <w:rFonts w:ascii="仿宋_GB2312" w:eastAsia="仿宋_GB2312" w:hint="eastAsia"/>
          <w:sz w:val="32"/>
          <w:szCs w:val="32"/>
        </w:rPr>
        <w:t>2021年无重点行政事业性收费</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（六）国有资本经营预算财政拨款情况说明</w:t>
      </w:r>
    </w:p>
    <w:p w:rsidR="00CF3FED" w:rsidRPr="00F91E53" w:rsidRDefault="00CF3FED" w:rsidP="00CF3FED">
      <w:pPr>
        <w:spacing w:line="560" w:lineRule="exact"/>
        <w:ind w:firstLineChars="200" w:firstLine="640"/>
        <w:rPr>
          <w:rFonts w:ascii="仿宋_GB2312" w:eastAsia="仿宋_GB2312"/>
          <w:sz w:val="32"/>
          <w:szCs w:val="32"/>
        </w:rPr>
      </w:pPr>
      <w:r w:rsidRPr="00F91E53">
        <w:rPr>
          <w:rFonts w:ascii="仿宋_GB2312" w:eastAsia="仿宋_GB2312" w:hint="eastAsia"/>
          <w:sz w:val="32"/>
          <w:szCs w:val="32"/>
        </w:rPr>
        <w:t>本</w:t>
      </w:r>
      <w:r w:rsidR="008136D7" w:rsidRPr="00F91E53">
        <w:rPr>
          <w:rFonts w:ascii="仿宋_GB2312" w:eastAsia="仿宋_GB2312"/>
          <w:sz w:val="32"/>
          <w:szCs w:val="32"/>
        </w:rPr>
        <w:t>单位</w:t>
      </w:r>
      <w:r w:rsidRPr="00F91E53">
        <w:rPr>
          <w:rFonts w:ascii="仿宋_GB2312" w:eastAsia="仿宋_GB2312" w:hint="eastAsia"/>
          <w:sz w:val="32"/>
          <w:szCs w:val="32"/>
        </w:rPr>
        <w:t>2021</w:t>
      </w:r>
      <w:r w:rsidR="00F91E53" w:rsidRPr="00F91E53">
        <w:rPr>
          <w:rFonts w:ascii="仿宋_GB2312" w:eastAsia="仿宋_GB2312" w:hint="eastAsia"/>
          <w:sz w:val="32"/>
          <w:szCs w:val="32"/>
        </w:rPr>
        <w:t>年无国有资本经营预算财政拨款安排的预算</w:t>
      </w:r>
    </w:p>
    <w:p w:rsidR="00CF3FED" w:rsidRPr="00C04BCE" w:rsidRDefault="00CF3FED" w:rsidP="00C04BCE">
      <w:pPr>
        <w:spacing w:line="56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（七）国有资产占用情况说明</w:t>
      </w:r>
    </w:p>
    <w:p w:rsidR="00F91E53" w:rsidRDefault="00F91E53" w:rsidP="00023DE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w:t>
      </w:r>
      <w:r w:rsidR="003738B0">
        <w:rPr>
          <w:rFonts w:ascii="仿宋_GB2312" w:eastAsia="仿宋_GB2312" w:hint="eastAsia"/>
          <w:color w:val="000000"/>
          <w:sz w:val="32"/>
          <w:szCs w:val="32"/>
        </w:rPr>
        <w:t>年无国有资产占用情况</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黑体" w:eastAsia="黑体" w:hAnsi="黑体" w:hint="eastAsia"/>
          <w:color w:val="000000"/>
          <w:sz w:val="32"/>
          <w:szCs w:val="32"/>
        </w:rPr>
        <w:t>六、名词解释</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基本支出：指为保障机构正常运转、完成日常工作任务而发生的人员支出和公用支出。</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项目支出：指在基本支出之外为完成特定行政任务或事业发展目标所发生的支出。</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“三公”经费财政拨款预算数：指本</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当年</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预算安排的因公出国（境）费用、公务接待费、公务用车购置和运行维护费预算数。</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w:t>
      </w:r>
      <w:r w:rsidRPr="00C04BCE">
        <w:rPr>
          <w:rFonts w:ascii="仿宋_GB2312" w:eastAsia="仿宋_GB2312" w:hint="eastAsia"/>
          <w:color w:val="000000"/>
          <w:sz w:val="32"/>
          <w:szCs w:val="32"/>
        </w:rPr>
        <w:lastRenderedPageBreak/>
        <w:t>房物业管理费、公务用车运行维护费以及其他费用。</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CF3FED" w:rsidRPr="00C04BCE" w:rsidRDefault="00CF3FED" w:rsidP="00CF3FED">
      <w:pPr>
        <w:spacing w:line="560" w:lineRule="exact"/>
        <w:rPr>
          <w:rFonts w:ascii="仿宋_GB2312" w:eastAsia="仿宋_GB2312"/>
          <w:color w:val="000000"/>
          <w:sz w:val="32"/>
          <w:szCs w:val="32"/>
        </w:rPr>
      </w:pPr>
    </w:p>
    <w:p w:rsidR="00CF3FED" w:rsidRPr="00C04BCE" w:rsidRDefault="00CF3FED" w:rsidP="00CF3FED">
      <w:pPr>
        <w:spacing w:line="560" w:lineRule="exact"/>
        <w:rPr>
          <w:rFonts w:ascii="仿宋_GB2312" w:eastAsia="仿宋_GB2312"/>
          <w:color w:val="000000"/>
          <w:sz w:val="32"/>
          <w:szCs w:val="32"/>
        </w:rPr>
      </w:pPr>
    </w:p>
    <w:p w:rsidR="00CF3FED" w:rsidRPr="00C04BCE" w:rsidRDefault="00CF3FED" w:rsidP="00CF3FED">
      <w:pPr>
        <w:spacing w:line="560" w:lineRule="exact"/>
        <w:rPr>
          <w:rFonts w:ascii="仿宋_GB2312" w:eastAsia="仿宋_GB2312"/>
          <w:color w:val="000000"/>
          <w:sz w:val="32"/>
          <w:szCs w:val="32"/>
        </w:rPr>
      </w:pPr>
    </w:p>
    <w:p w:rsidR="00CF3FED" w:rsidRPr="00C04BCE" w:rsidRDefault="00CF3FED" w:rsidP="00CF3FED">
      <w:pPr>
        <w:spacing w:line="560" w:lineRule="exact"/>
        <w:jc w:val="center"/>
        <w:rPr>
          <w:rFonts w:ascii="方正小标宋简体" w:eastAsia="方正小标宋简体"/>
          <w:color w:val="000000"/>
          <w:sz w:val="36"/>
          <w:szCs w:val="36"/>
        </w:rPr>
      </w:pPr>
      <w:r w:rsidRPr="00C04BCE">
        <w:rPr>
          <w:rFonts w:ascii="方正小标宋简体" w:eastAsia="方正小标宋简体" w:hint="eastAsia"/>
          <w:color w:val="000000"/>
          <w:sz w:val="36"/>
          <w:szCs w:val="36"/>
        </w:rPr>
        <w:t>第二部分  2021年</w:t>
      </w:r>
      <w:r w:rsidR="009E2D15" w:rsidRPr="00C04BCE">
        <w:rPr>
          <w:rFonts w:ascii="方正小标宋简体" w:eastAsia="方正小标宋简体" w:hint="eastAsia"/>
          <w:color w:val="000000"/>
          <w:sz w:val="36"/>
          <w:szCs w:val="36"/>
        </w:rPr>
        <w:t>单位</w:t>
      </w:r>
      <w:r w:rsidRPr="00C04BCE">
        <w:rPr>
          <w:rFonts w:ascii="方正小标宋简体" w:eastAsia="方正小标宋简体" w:hint="eastAsia"/>
          <w:color w:val="000000"/>
          <w:sz w:val="36"/>
          <w:szCs w:val="36"/>
        </w:rPr>
        <w:t>预算报表</w:t>
      </w:r>
    </w:p>
    <w:p w:rsidR="00CF3FED" w:rsidRPr="00C04BCE"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Pr="00C04BCE" w:rsidRDefault="00CF3FED" w:rsidP="00C04BCE">
      <w:pPr>
        <w:ind w:firstLineChars="200" w:firstLine="640"/>
      </w:pPr>
      <w:r w:rsidRPr="00C04BCE">
        <w:rPr>
          <w:rFonts w:ascii="仿宋_GB2312" w:eastAsia="仿宋_GB2312" w:hint="eastAsia"/>
          <w:color w:val="000000"/>
          <w:sz w:val="32"/>
          <w:szCs w:val="32"/>
        </w:rPr>
        <w:t>附件：</w:t>
      </w:r>
      <w:r w:rsidR="00F91E53">
        <w:rPr>
          <w:rFonts w:ascii="仿宋_GB2312" w:eastAsia="仿宋_GB2312" w:hint="eastAsia"/>
          <w:color w:val="000000"/>
          <w:sz w:val="32"/>
          <w:szCs w:val="32"/>
        </w:rPr>
        <w:t>北京市文物进出境鉴定所</w:t>
      </w:r>
      <w:bookmarkStart w:id="0" w:name="_GoBack"/>
      <w:bookmarkEnd w:id="0"/>
      <w:r w:rsidRPr="00C04BCE">
        <w:rPr>
          <w:rFonts w:ascii="仿宋_GB2312" w:eastAsia="仿宋_GB2312" w:hint="eastAsia"/>
          <w:color w:val="000000"/>
          <w:sz w:val="32"/>
          <w:szCs w:val="32"/>
        </w:rPr>
        <w:t>2021年度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r w:rsidRPr="00C04BCE">
        <w:rPr>
          <w:rFonts w:ascii="仿宋_GB2312" w:eastAsia="仿宋_GB2312" w:cs="宋体" w:hint="eastAsia"/>
          <w:color w:val="000000"/>
          <w:kern w:val="0"/>
          <w:sz w:val="32"/>
          <w:szCs w:val="32"/>
          <w:lang w:val="zh-CN"/>
        </w:rPr>
        <w:t xml:space="preserve">  </w:t>
      </w:r>
    </w:p>
    <w:sectPr w:rsidR="00E36D60" w:rsidRPr="00C04BCE" w:rsidSect="00B0524A">
      <w:footerReference w:type="even" r:id="rId8"/>
      <w:footerReference w:type="default" r:id="rId9"/>
      <w:pgSz w:w="11906" w:h="16838"/>
      <w:pgMar w:top="1911" w:right="1474" w:bottom="1882"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F84" w:rsidRDefault="00927F84" w:rsidP="008236A1">
      <w:r>
        <w:separator/>
      </w:r>
    </w:p>
  </w:endnote>
  <w:endnote w:type="continuationSeparator" w:id="0">
    <w:p w:rsidR="00927F84" w:rsidRDefault="00927F84"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variable"/>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981DB0">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00B0524A"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205C07" w:rsidRPr="00205C07">
          <w:rPr>
            <w:rFonts w:asciiTheme="minorEastAsia" w:eastAsiaTheme="minorEastAsia" w:hAnsiTheme="minorEastAsia"/>
            <w:noProof/>
            <w:sz w:val="28"/>
            <w:szCs w:val="28"/>
            <w:lang w:val="zh-CN"/>
          </w:rPr>
          <w:t>-</w:t>
        </w:r>
        <w:r w:rsidR="00205C07">
          <w:rPr>
            <w:rFonts w:asciiTheme="minorEastAsia" w:eastAsiaTheme="minorEastAsia" w:hAnsiTheme="minorEastAsia"/>
            <w:noProof/>
            <w:sz w:val="28"/>
            <w:szCs w:val="28"/>
          </w:rPr>
          <w:t xml:space="preserve"> 6 -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6A1" w:rsidRPr="00776245" w:rsidRDefault="00981DB0">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205C07" w:rsidRPr="00205C07">
      <w:rPr>
        <w:rFonts w:ascii="宋体" w:hAnsi="宋体"/>
        <w:noProof/>
        <w:sz w:val="28"/>
        <w:szCs w:val="28"/>
        <w:lang w:val="zh-CN"/>
      </w:rPr>
      <w:t>-</w:t>
    </w:r>
    <w:r w:rsidR="00205C07">
      <w:rPr>
        <w:rFonts w:ascii="宋体" w:hAnsi="宋体"/>
        <w:noProof/>
        <w:sz w:val="28"/>
        <w:szCs w:val="28"/>
      </w:rPr>
      <w:t xml:space="preserve"> 7 -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F84" w:rsidRDefault="00927F84" w:rsidP="008236A1">
      <w:r>
        <w:separator/>
      </w:r>
    </w:p>
  </w:footnote>
  <w:footnote w:type="continuationSeparator" w:id="0">
    <w:p w:rsidR="00927F84" w:rsidRDefault="00927F84"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218DA"/>
    <w:rsid w:val="00023DE1"/>
    <w:rsid w:val="00035812"/>
    <w:rsid w:val="00040FC9"/>
    <w:rsid w:val="000A5556"/>
    <w:rsid w:val="000E1157"/>
    <w:rsid w:val="000E37B8"/>
    <w:rsid w:val="0014236C"/>
    <w:rsid w:val="0015457E"/>
    <w:rsid w:val="00205C07"/>
    <w:rsid w:val="00214CC6"/>
    <w:rsid w:val="00253F31"/>
    <w:rsid w:val="0027678F"/>
    <w:rsid w:val="002F21A0"/>
    <w:rsid w:val="00321DE2"/>
    <w:rsid w:val="00346FBE"/>
    <w:rsid w:val="003738B0"/>
    <w:rsid w:val="00373F45"/>
    <w:rsid w:val="00374207"/>
    <w:rsid w:val="004512CE"/>
    <w:rsid w:val="00471CE7"/>
    <w:rsid w:val="004A1265"/>
    <w:rsid w:val="00546732"/>
    <w:rsid w:val="00590693"/>
    <w:rsid w:val="005968F2"/>
    <w:rsid w:val="005D2DBD"/>
    <w:rsid w:val="00654509"/>
    <w:rsid w:val="006F343A"/>
    <w:rsid w:val="00703DA4"/>
    <w:rsid w:val="0079211A"/>
    <w:rsid w:val="00796A6B"/>
    <w:rsid w:val="008136D7"/>
    <w:rsid w:val="008236A1"/>
    <w:rsid w:val="0083542B"/>
    <w:rsid w:val="0085361D"/>
    <w:rsid w:val="0089797D"/>
    <w:rsid w:val="008A0010"/>
    <w:rsid w:val="008B3F79"/>
    <w:rsid w:val="008D2440"/>
    <w:rsid w:val="00924771"/>
    <w:rsid w:val="00927F84"/>
    <w:rsid w:val="00933270"/>
    <w:rsid w:val="00981DB0"/>
    <w:rsid w:val="009875E0"/>
    <w:rsid w:val="009E2D15"/>
    <w:rsid w:val="00A7474F"/>
    <w:rsid w:val="00A867F7"/>
    <w:rsid w:val="00AD75CF"/>
    <w:rsid w:val="00AF0FD8"/>
    <w:rsid w:val="00AF44AB"/>
    <w:rsid w:val="00B0524A"/>
    <w:rsid w:val="00B70847"/>
    <w:rsid w:val="00B750B5"/>
    <w:rsid w:val="00C04BCE"/>
    <w:rsid w:val="00CB4A9F"/>
    <w:rsid w:val="00CB5F08"/>
    <w:rsid w:val="00CF3FED"/>
    <w:rsid w:val="00D06CE9"/>
    <w:rsid w:val="00D37EC3"/>
    <w:rsid w:val="00D84C31"/>
    <w:rsid w:val="00DB0EA4"/>
    <w:rsid w:val="00DC3555"/>
    <w:rsid w:val="00DE5153"/>
    <w:rsid w:val="00E165B8"/>
    <w:rsid w:val="00E35892"/>
    <w:rsid w:val="00E36D60"/>
    <w:rsid w:val="00E57CE6"/>
    <w:rsid w:val="00EA3D45"/>
    <w:rsid w:val="00F4467D"/>
    <w:rsid w:val="00F50749"/>
    <w:rsid w:val="00F623DF"/>
    <w:rsid w:val="00F63DC8"/>
    <w:rsid w:val="00F91E53"/>
    <w:rsid w:val="00FB392C"/>
    <w:rsid w:val="00FF0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 w:type="paragraph" w:styleId="a6">
    <w:name w:val="List Paragraph"/>
    <w:basedOn w:val="a"/>
    <w:uiPriority w:val="34"/>
    <w:qFormat/>
    <w:rsid w:val="00B7084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01FB0C-ED8A-49AC-AC75-DD8CCC7EA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385</Words>
  <Characters>2200</Characters>
  <Application>Microsoft Office Word</Application>
  <DocSecurity>0</DocSecurity>
  <Lines>18</Lines>
  <Paragraphs>5</Paragraphs>
  <ScaleCrop>false</ScaleCrop>
  <Company>Microsoft</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郑可心</cp:lastModifiedBy>
  <cp:revision>20</cp:revision>
  <cp:lastPrinted>2021-02-22T06:51:00Z</cp:lastPrinted>
  <dcterms:created xsi:type="dcterms:W3CDTF">2021-03-10T02:40:00Z</dcterms:created>
  <dcterms:modified xsi:type="dcterms:W3CDTF">2021-03-11T08:06:00Z</dcterms:modified>
</cp:coreProperties>
</file>