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F6E" w:rsidRDefault="00AB1F6E" w:rsidP="00CD49D2">
      <w:pPr>
        <w:pStyle w:val="a6"/>
      </w:pPr>
    </w:p>
    <w:p w:rsidR="00AB1F6E" w:rsidRPr="00AB1F6E" w:rsidRDefault="00AB1F6E" w:rsidP="00AB1F6E"/>
    <w:p w:rsidR="0040724E" w:rsidRDefault="008C38F0" w:rsidP="0040724E">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北京市文博发展中心</w:t>
      </w:r>
      <w:r w:rsidR="0040724E">
        <w:rPr>
          <w:rFonts w:ascii="方正小标宋简体" w:eastAsia="方正小标宋简体" w:hint="eastAsia"/>
          <w:color w:val="000000"/>
          <w:sz w:val="36"/>
          <w:szCs w:val="36"/>
        </w:rPr>
        <w:t>2023年财政预算信息公开</w:t>
      </w:r>
    </w:p>
    <w:p w:rsidR="0040724E" w:rsidRDefault="0040724E" w:rsidP="0040724E">
      <w:pPr>
        <w:spacing w:line="240" w:lineRule="exact"/>
        <w:jc w:val="center"/>
        <w:rPr>
          <w:rFonts w:ascii="方正小标宋简体" w:eastAsia="方正小标宋简体"/>
          <w:color w:val="000000"/>
          <w:sz w:val="32"/>
          <w:szCs w:val="32"/>
        </w:rPr>
      </w:pPr>
    </w:p>
    <w:p w:rsidR="0040724E" w:rsidRDefault="0040724E" w:rsidP="0040724E">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40724E" w:rsidRDefault="0040724E" w:rsidP="0040724E">
      <w:pPr>
        <w:spacing w:line="240" w:lineRule="exact"/>
        <w:jc w:val="center"/>
        <w:rPr>
          <w:rFonts w:ascii="方正小标宋简体" w:eastAsia="方正小标宋简体"/>
          <w:color w:val="000000"/>
          <w:sz w:val="32"/>
          <w:szCs w:val="32"/>
        </w:rPr>
      </w:pPr>
    </w:p>
    <w:p w:rsidR="0040724E" w:rsidRDefault="0040724E" w:rsidP="0040724E">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rsidR="0040724E" w:rsidRDefault="0040724E" w:rsidP="0040724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40724E" w:rsidRDefault="0040724E" w:rsidP="0040724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40724E" w:rsidRDefault="0040724E" w:rsidP="0040724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40724E" w:rsidRDefault="0040724E" w:rsidP="0040724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40724E" w:rsidRDefault="0040724E" w:rsidP="0040724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40724E" w:rsidRDefault="0040724E" w:rsidP="0040724E">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40724E" w:rsidRDefault="0040724E" w:rsidP="0040724E">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rsidR="0040724E" w:rsidRDefault="0040724E" w:rsidP="0040724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40724E" w:rsidRDefault="0040724E" w:rsidP="0040724E">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40724E" w:rsidRDefault="0040724E" w:rsidP="0040724E">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40724E" w:rsidRDefault="0040724E" w:rsidP="0040724E">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40724E" w:rsidRDefault="0040724E" w:rsidP="0040724E">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40724E" w:rsidRDefault="0040724E" w:rsidP="0040724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40724E" w:rsidRDefault="0040724E" w:rsidP="0040724E">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40724E" w:rsidRDefault="0040724E" w:rsidP="0040724E">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40724E" w:rsidRDefault="0040724E" w:rsidP="0040724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40724E" w:rsidRDefault="0040724E" w:rsidP="0040724E">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40724E" w:rsidRDefault="0040724E" w:rsidP="0040724E">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40724E" w:rsidRDefault="0040724E" w:rsidP="0040724E">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40724E" w:rsidRDefault="0040724E" w:rsidP="0040724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十三、项目支出绩效目标表</w:t>
      </w:r>
    </w:p>
    <w:p w:rsidR="0040724E" w:rsidRDefault="0040724E" w:rsidP="0040724E">
      <w:pPr>
        <w:spacing w:line="560" w:lineRule="exact"/>
        <w:jc w:val="center"/>
        <w:rPr>
          <w:rFonts w:ascii="仿宋_GB2312" w:eastAsia="仿宋_GB2312" w:hAnsi="仿宋_GB2312" w:cs="仿宋_GB2312"/>
          <w:color w:val="000000"/>
          <w:sz w:val="36"/>
          <w:szCs w:val="36"/>
        </w:rPr>
      </w:pPr>
    </w:p>
    <w:p w:rsidR="0040724E" w:rsidRDefault="0040724E" w:rsidP="0040724E">
      <w:pPr>
        <w:spacing w:line="560" w:lineRule="exact"/>
        <w:jc w:val="center"/>
        <w:rPr>
          <w:rFonts w:ascii="仿宋_GB2312" w:eastAsia="仿宋_GB2312" w:hAnsi="仿宋_GB2312" w:cs="仿宋_GB2312"/>
          <w:color w:val="000000"/>
          <w:sz w:val="36"/>
          <w:szCs w:val="36"/>
        </w:rPr>
      </w:pPr>
    </w:p>
    <w:p w:rsidR="0040724E" w:rsidRDefault="0040724E" w:rsidP="0040724E">
      <w:pPr>
        <w:spacing w:line="560" w:lineRule="exact"/>
        <w:jc w:val="center"/>
        <w:rPr>
          <w:rFonts w:ascii="仿宋_GB2312" w:eastAsia="仿宋_GB2312" w:hAnsi="仿宋_GB2312" w:cs="仿宋_GB2312"/>
          <w:color w:val="000000"/>
          <w:sz w:val="36"/>
          <w:szCs w:val="36"/>
        </w:rPr>
      </w:pPr>
    </w:p>
    <w:p w:rsidR="0040724E" w:rsidRDefault="0040724E" w:rsidP="0040724E">
      <w:pPr>
        <w:spacing w:line="560" w:lineRule="exact"/>
        <w:jc w:val="center"/>
        <w:rPr>
          <w:rFonts w:ascii="仿宋_GB2312" w:eastAsia="仿宋_GB2312" w:hAnsi="仿宋_GB2312" w:cs="仿宋_GB2312"/>
          <w:color w:val="000000"/>
          <w:sz w:val="36"/>
          <w:szCs w:val="36"/>
        </w:rPr>
      </w:pPr>
    </w:p>
    <w:p w:rsidR="0040724E" w:rsidRDefault="0040724E" w:rsidP="0040724E">
      <w:pPr>
        <w:spacing w:line="560" w:lineRule="exact"/>
        <w:jc w:val="center"/>
        <w:rPr>
          <w:rFonts w:ascii="仿宋_GB2312" w:eastAsia="仿宋_GB2312" w:hAnsi="仿宋_GB2312" w:cs="仿宋_GB2312"/>
          <w:color w:val="000000"/>
          <w:sz w:val="36"/>
          <w:szCs w:val="36"/>
        </w:rPr>
      </w:pPr>
    </w:p>
    <w:p w:rsidR="0040724E" w:rsidRDefault="0040724E" w:rsidP="0040724E">
      <w:pPr>
        <w:spacing w:line="560" w:lineRule="exact"/>
        <w:jc w:val="center"/>
        <w:rPr>
          <w:rFonts w:ascii="仿宋_GB2312" w:eastAsia="仿宋_GB2312" w:hAnsi="仿宋_GB2312" w:cs="仿宋_GB2312"/>
          <w:color w:val="000000"/>
          <w:sz w:val="36"/>
          <w:szCs w:val="36"/>
        </w:rPr>
      </w:pPr>
    </w:p>
    <w:p w:rsidR="0040724E" w:rsidRDefault="0040724E" w:rsidP="0040724E">
      <w:pPr>
        <w:spacing w:line="560" w:lineRule="exact"/>
        <w:jc w:val="center"/>
        <w:rPr>
          <w:rFonts w:ascii="仿宋_GB2312" w:eastAsia="仿宋_GB2312" w:hAnsi="仿宋_GB2312" w:cs="仿宋_GB2312"/>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40724E" w:rsidRDefault="0040724E" w:rsidP="0040724E">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9C7A4D" w:rsidRDefault="0040724E" w:rsidP="009C7A4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9C7A4D" w:rsidRPr="009C7A4D" w:rsidRDefault="009C7A4D" w:rsidP="009C7A4D">
      <w:pPr>
        <w:snapToGrid w:val="0"/>
        <w:spacing w:line="52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本单位为公益一类事业单位。承担本市文博行业人才发展、智库建设等事务性工作，承担相关专业技术资格、职业资格认定的事务性工作；开展境外文博领域国际合作和交流工作。</w:t>
      </w:r>
    </w:p>
    <w:p w:rsidR="00594BBB" w:rsidRDefault="0040724E" w:rsidP="006B4AB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6B4AB0" w:rsidRPr="006B4AB0" w:rsidRDefault="006B4AB0" w:rsidP="006B4AB0">
      <w:pPr>
        <w:spacing w:line="560" w:lineRule="exact"/>
        <w:ind w:firstLineChars="200" w:firstLine="640"/>
        <w:rPr>
          <w:rFonts w:ascii="楷体_GB2312" w:eastAsia="楷体_GB2312"/>
          <w:color w:val="000000"/>
          <w:sz w:val="32"/>
          <w:szCs w:val="32"/>
        </w:rPr>
      </w:pPr>
      <w:r>
        <w:rPr>
          <w:rFonts w:ascii="仿宋_GB2312" w:eastAsia="仿宋_GB2312" w:hint="eastAsia"/>
          <w:color w:val="000000"/>
          <w:sz w:val="32"/>
          <w:szCs w:val="32"/>
        </w:rPr>
        <w:t>本单位</w:t>
      </w:r>
      <w:r w:rsidRPr="006B4AB0">
        <w:rPr>
          <w:rFonts w:ascii="仿宋_GB2312" w:eastAsia="仿宋_GB2312" w:hint="eastAsia"/>
          <w:color w:val="000000"/>
          <w:sz w:val="32"/>
          <w:szCs w:val="32"/>
        </w:rPr>
        <w:t>内设</w:t>
      </w:r>
      <w:r>
        <w:rPr>
          <w:rFonts w:ascii="仿宋_GB2312" w:eastAsia="仿宋_GB2312" w:hAnsi="仿宋" w:hint="eastAsia"/>
          <w:color w:val="000000"/>
          <w:sz w:val="32"/>
          <w:szCs w:val="32"/>
        </w:rPr>
        <w:t>四个部门</w:t>
      </w:r>
      <w:r>
        <w:rPr>
          <w:rFonts w:ascii="仿宋_GB2312" w:eastAsia="仿宋_GB2312" w:hAnsi="仿宋" w:hint="eastAsia"/>
          <w:color w:val="000000"/>
          <w:sz w:val="32"/>
        </w:rPr>
        <w:t>：</w:t>
      </w:r>
      <w:r>
        <w:rPr>
          <w:rFonts w:ascii="仿宋_GB2312" w:eastAsia="仿宋_GB2312" w:hAnsi="仿宋" w:hint="eastAsia"/>
          <w:color w:val="000000"/>
          <w:sz w:val="32"/>
          <w:szCs w:val="32"/>
        </w:rPr>
        <w:t>办公室（安全保卫部）</w:t>
      </w:r>
      <w:r>
        <w:rPr>
          <w:rFonts w:ascii="仿宋_GB2312" w:eastAsia="仿宋_GB2312" w:hAnsi="仿宋" w:hint="eastAsia"/>
          <w:color w:val="000000"/>
          <w:sz w:val="32"/>
        </w:rPr>
        <w:t>、</w:t>
      </w:r>
      <w:r>
        <w:rPr>
          <w:rFonts w:ascii="仿宋_GB2312" w:eastAsia="仿宋_GB2312" w:hAnsi="仿宋" w:hint="eastAsia"/>
          <w:color w:val="000000"/>
          <w:sz w:val="32"/>
          <w:szCs w:val="32"/>
        </w:rPr>
        <w:t>发展研究部</w:t>
      </w:r>
      <w:r>
        <w:rPr>
          <w:rFonts w:ascii="仿宋_GB2312" w:eastAsia="仿宋_GB2312" w:hAnsi="仿宋" w:hint="eastAsia"/>
          <w:color w:val="000000"/>
          <w:sz w:val="32"/>
        </w:rPr>
        <w:t>、</w:t>
      </w:r>
      <w:r>
        <w:rPr>
          <w:rFonts w:ascii="仿宋_GB2312" w:eastAsia="仿宋_GB2312" w:hAnsi="仿宋" w:hint="eastAsia"/>
          <w:color w:val="000000"/>
          <w:sz w:val="32"/>
          <w:szCs w:val="32"/>
        </w:rPr>
        <w:t>综合事务部、事业拓展部。</w:t>
      </w:r>
    </w:p>
    <w:p w:rsidR="0040724E" w:rsidRDefault="0040724E" w:rsidP="0040724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40724E" w:rsidRDefault="00ED1F06" w:rsidP="00ED1F0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北京市文博发展中心</w:t>
      </w:r>
      <w:r w:rsidR="0040724E">
        <w:rPr>
          <w:rFonts w:ascii="仿宋_GB2312" w:eastAsia="仿宋_GB2312" w:hint="eastAsia"/>
          <w:color w:val="000000"/>
          <w:sz w:val="32"/>
          <w:szCs w:val="32"/>
        </w:rPr>
        <w:t>行政编制</w:t>
      </w:r>
      <w:r>
        <w:rPr>
          <w:rFonts w:ascii="仿宋_GB2312" w:eastAsia="仿宋_GB2312" w:hint="eastAsia"/>
          <w:color w:val="000000"/>
          <w:sz w:val="32"/>
          <w:szCs w:val="32"/>
        </w:rPr>
        <w:t>0</w:t>
      </w:r>
      <w:r w:rsidR="0040724E">
        <w:rPr>
          <w:rFonts w:ascii="仿宋_GB2312" w:eastAsia="仿宋_GB2312" w:hint="eastAsia"/>
          <w:color w:val="000000"/>
          <w:sz w:val="32"/>
          <w:szCs w:val="32"/>
        </w:rPr>
        <w:t>人，实有人数</w:t>
      </w:r>
      <w:r>
        <w:rPr>
          <w:rFonts w:ascii="仿宋_GB2312" w:eastAsia="仿宋_GB2312" w:hint="eastAsia"/>
          <w:color w:val="000000"/>
          <w:sz w:val="32"/>
          <w:szCs w:val="32"/>
        </w:rPr>
        <w:t>0</w:t>
      </w:r>
      <w:r w:rsidR="0040724E">
        <w:rPr>
          <w:rFonts w:ascii="仿宋_GB2312" w:eastAsia="仿宋_GB2312" w:hint="eastAsia"/>
          <w:color w:val="000000"/>
          <w:sz w:val="32"/>
          <w:szCs w:val="32"/>
        </w:rPr>
        <w:t>人；事业编制</w:t>
      </w:r>
      <w:r>
        <w:rPr>
          <w:rFonts w:ascii="仿宋_GB2312" w:eastAsia="仿宋_GB2312" w:hint="eastAsia"/>
          <w:color w:val="000000"/>
          <w:sz w:val="32"/>
          <w:szCs w:val="32"/>
        </w:rPr>
        <w:t>30</w:t>
      </w:r>
      <w:r w:rsidR="0040724E">
        <w:rPr>
          <w:rFonts w:ascii="仿宋_GB2312" w:eastAsia="仿宋_GB2312" w:hint="eastAsia"/>
          <w:color w:val="000000"/>
          <w:sz w:val="32"/>
          <w:szCs w:val="32"/>
        </w:rPr>
        <w:t>人，实有人数</w:t>
      </w:r>
      <w:r>
        <w:rPr>
          <w:rFonts w:ascii="仿宋_GB2312" w:eastAsia="仿宋_GB2312" w:hint="eastAsia"/>
          <w:color w:val="000000"/>
          <w:sz w:val="32"/>
          <w:szCs w:val="32"/>
        </w:rPr>
        <w:t>10</w:t>
      </w:r>
      <w:r w:rsidR="0040724E">
        <w:rPr>
          <w:rFonts w:ascii="仿宋_GB2312" w:eastAsia="仿宋_GB2312" w:hint="eastAsia"/>
          <w:color w:val="000000"/>
          <w:sz w:val="32"/>
          <w:szCs w:val="32"/>
        </w:rPr>
        <w:t>人；其他人员</w:t>
      </w:r>
      <w:r>
        <w:rPr>
          <w:rFonts w:ascii="仿宋_GB2312" w:eastAsia="仿宋_GB2312" w:hint="eastAsia"/>
          <w:color w:val="000000"/>
          <w:sz w:val="32"/>
          <w:szCs w:val="32"/>
        </w:rPr>
        <w:t>0人</w:t>
      </w:r>
      <w:r w:rsidR="0040724E">
        <w:rPr>
          <w:rFonts w:ascii="仿宋_GB2312" w:eastAsia="仿宋_GB2312" w:hint="eastAsia"/>
          <w:color w:val="000000"/>
          <w:sz w:val="32"/>
          <w:szCs w:val="32"/>
        </w:rPr>
        <w:t>。</w:t>
      </w:r>
    </w:p>
    <w:p w:rsidR="001809EF" w:rsidRDefault="0040724E" w:rsidP="0040724E">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二、收入预算情况说明</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sidR="00F50BA5" w:rsidRPr="00F50BA5">
        <w:rPr>
          <w:rFonts w:ascii="仿宋_GB2312" w:eastAsia="仿宋_GB2312"/>
          <w:sz w:val="32"/>
          <w:szCs w:val="32"/>
        </w:rPr>
        <w:t>616.0</w:t>
      </w:r>
      <w:r w:rsidR="004E6866">
        <w:rPr>
          <w:rFonts w:ascii="仿宋_GB2312" w:eastAsia="仿宋_GB2312" w:hint="eastAsia"/>
          <w:sz w:val="32"/>
          <w:szCs w:val="32"/>
        </w:rPr>
        <w:t>6</w:t>
      </w:r>
      <w:r>
        <w:rPr>
          <w:rFonts w:ascii="仿宋_GB2312" w:eastAsia="仿宋_GB2312" w:hint="eastAsia"/>
          <w:sz w:val="32"/>
          <w:szCs w:val="32"/>
        </w:rPr>
        <w:t>万元，比2022年年初预算数</w:t>
      </w:r>
      <w:r w:rsidR="00B36C9F">
        <w:rPr>
          <w:rFonts w:ascii="仿宋_GB2312" w:eastAsia="仿宋_GB2312" w:hint="eastAsia"/>
          <w:sz w:val="32"/>
          <w:szCs w:val="32"/>
        </w:rPr>
        <w:t>393.3</w:t>
      </w:r>
      <w:r w:rsidR="004E6866">
        <w:rPr>
          <w:rFonts w:ascii="仿宋_GB2312" w:eastAsia="仿宋_GB2312" w:hint="eastAsia"/>
          <w:sz w:val="32"/>
          <w:szCs w:val="32"/>
        </w:rPr>
        <w:t>8</w:t>
      </w:r>
      <w:r>
        <w:rPr>
          <w:rFonts w:ascii="仿宋_GB2312" w:eastAsia="仿宋_GB2312" w:hint="eastAsia"/>
          <w:sz w:val="32"/>
          <w:szCs w:val="32"/>
        </w:rPr>
        <w:t>万元增加</w:t>
      </w:r>
      <w:r w:rsidR="004E6866">
        <w:rPr>
          <w:rFonts w:ascii="仿宋_GB2312" w:eastAsia="仿宋_GB2312" w:hint="eastAsia"/>
          <w:sz w:val="32"/>
          <w:szCs w:val="32"/>
        </w:rPr>
        <w:t>222.68</w:t>
      </w:r>
      <w:r>
        <w:rPr>
          <w:rFonts w:ascii="仿宋_GB2312" w:eastAsia="仿宋_GB2312" w:hint="eastAsia"/>
          <w:sz w:val="32"/>
          <w:szCs w:val="32"/>
        </w:rPr>
        <w:t>万元，增长</w:t>
      </w:r>
      <w:r w:rsidR="004E6866">
        <w:rPr>
          <w:rFonts w:ascii="仿宋_GB2312" w:eastAsia="仿宋_GB2312" w:hint="eastAsia"/>
          <w:sz w:val="32"/>
          <w:szCs w:val="32"/>
        </w:rPr>
        <w:t>56.6</w:t>
      </w:r>
      <w:r w:rsidR="009015E1">
        <w:rPr>
          <w:rFonts w:ascii="仿宋_GB2312" w:eastAsia="仿宋_GB2312" w:hint="eastAsia"/>
          <w:sz w:val="32"/>
          <w:szCs w:val="32"/>
        </w:rPr>
        <w:t>1</w:t>
      </w:r>
      <w:r>
        <w:rPr>
          <w:rFonts w:ascii="仿宋_GB2312" w:eastAsia="仿宋_GB2312" w:hint="eastAsia"/>
          <w:sz w:val="32"/>
          <w:szCs w:val="32"/>
        </w:rPr>
        <w:t>%。主要原因是</w:t>
      </w:r>
      <w:r w:rsidR="000E49E4">
        <w:rPr>
          <w:rFonts w:ascii="仿宋_GB2312" w:eastAsia="仿宋_GB2312" w:hint="eastAsia"/>
          <w:sz w:val="32"/>
          <w:szCs w:val="32"/>
        </w:rPr>
        <w:t>：</w:t>
      </w:r>
      <w:r w:rsidR="00C258B8">
        <w:rPr>
          <w:rFonts w:ascii="仿宋_GB2312" w:eastAsia="仿宋_GB2312" w:hint="eastAsia"/>
          <w:sz w:val="32"/>
          <w:szCs w:val="32"/>
        </w:rPr>
        <w:t>本单位为2021年机构改革建立单位，2022年预算人数为6人，2023年预算人数为10人，故人员经费增加</w:t>
      </w:r>
      <w:r>
        <w:rPr>
          <w:rFonts w:ascii="仿宋_GB2312" w:eastAsia="仿宋_GB2312" w:hint="eastAsia"/>
          <w:sz w:val="32"/>
          <w:szCs w:val="32"/>
        </w:rPr>
        <w:t>。</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sidR="00E51894" w:rsidRPr="00E51894">
        <w:rPr>
          <w:rFonts w:ascii="楷体_GB2312" w:eastAsia="楷体_GB2312" w:hint="eastAsia"/>
          <w:sz w:val="32"/>
          <w:szCs w:val="32"/>
        </w:rPr>
        <w:t>616.06</w:t>
      </w:r>
      <w:r>
        <w:rPr>
          <w:rFonts w:ascii="楷体_GB2312" w:eastAsia="楷体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sidR="00E51894">
        <w:rPr>
          <w:rFonts w:ascii="仿宋_GB2312" w:eastAsia="仿宋_GB2312" w:hint="eastAsia"/>
          <w:sz w:val="32"/>
          <w:szCs w:val="32"/>
        </w:rPr>
        <w:t>616.06</w:t>
      </w:r>
      <w:r>
        <w:rPr>
          <w:rFonts w:ascii="仿宋_GB2312" w:eastAsia="仿宋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sidR="0022407E">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22407E">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sidR="00E51894">
        <w:rPr>
          <w:rFonts w:ascii="楷体_GB2312" w:eastAsia="楷体_GB2312" w:hint="eastAsia"/>
          <w:sz w:val="32"/>
          <w:szCs w:val="32"/>
        </w:rPr>
        <w:t>0</w:t>
      </w:r>
      <w:r>
        <w:rPr>
          <w:rFonts w:ascii="楷体_GB2312" w:eastAsia="楷体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sidR="00E51894">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sidR="00E51894">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6.上级补助收入</w:t>
      </w:r>
      <w:r w:rsidR="00E51894">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sidR="00E51894">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sidR="00E51894">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sidR="00E51894">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sidR="00962E45">
        <w:rPr>
          <w:rFonts w:ascii="楷体_GB2312" w:eastAsia="楷体_GB2312" w:hint="eastAsia"/>
          <w:sz w:val="32"/>
          <w:szCs w:val="32"/>
        </w:rPr>
        <w:t>0</w:t>
      </w:r>
      <w:r>
        <w:rPr>
          <w:rFonts w:ascii="楷体_GB2312" w:eastAsia="楷体_GB2312" w:hint="eastAsia"/>
          <w:sz w:val="32"/>
          <w:szCs w:val="32"/>
        </w:rPr>
        <w:t>万元</w:t>
      </w:r>
    </w:p>
    <w:p w:rsidR="0040724E" w:rsidRDefault="0040724E" w:rsidP="00A32F55">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sidR="00962E45">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pStyle w:val="2"/>
        <w:jc w:val="center"/>
        <w:rPr>
          <w:rFonts w:ascii="仿宋_GB2312" w:eastAsia="仿宋_GB2312"/>
          <w:b w:val="0"/>
          <w:bCs w:val="0"/>
          <w:sz w:val="32"/>
        </w:rPr>
      </w:pPr>
      <w:r>
        <w:rPr>
          <w:rFonts w:ascii="仿宋_GB2312" w:eastAsia="仿宋_GB2312" w:hint="eastAsia"/>
          <w:sz w:val="32"/>
        </w:rPr>
        <w:t>图1：收入预算</w:t>
      </w:r>
    </w:p>
    <w:p w:rsidR="0040724E" w:rsidRDefault="007A3863" w:rsidP="0040724E">
      <w:pPr>
        <w:pStyle w:val="2"/>
        <w:jc w:val="center"/>
      </w:pPr>
      <w:r>
        <w:rPr>
          <w:noProof/>
        </w:rPr>
        <w:drawing>
          <wp:inline distT="0" distB="0" distL="0" distR="0">
            <wp:extent cx="5274310" cy="2971800"/>
            <wp:effectExtent l="19050" t="0" r="2159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63608" w:rsidRDefault="0040724E" w:rsidP="0040724E">
      <w:pPr>
        <w:spacing w:line="560" w:lineRule="exact"/>
        <w:ind w:firstLineChars="200" w:firstLine="640"/>
        <w:rPr>
          <w:rFonts w:ascii="仿宋_GB2312" w:eastAsia="仿宋_GB2312"/>
          <w:color w:val="000000"/>
          <w:sz w:val="32"/>
          <w:szCs w:val="32"/>
        </w:rPr>
      </w:pPr>
      <w:r>
        <w:rPr>
          <w:rFonts w:ascii="黑体" w:eastAsia="黑体" w:hint="eastAsia"/>
          <w:sz w:val="32"/>
          <w:szCs w:val="32"/>
        </w:rPr>
        <w:t>三、支出预算情况说明</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sidR="000E49E4">
        <w:rPr>
          <w:rFonts w:ascii="仿宋_GB2312" w:eastAsia="仿宋_GB2312" w:hint="eastAsia"/>
          <w:sz w:val="32"/>
          <w:szCs w:val="32"/>
        </w:rPr>
        <w:t>616.06</w:t>
      </w:r>
      <w:r>
        <w:rPr>
          <w:rFonts w:ascii="仿宋_GB2312" w:eastAsia="仿宋_GB2312" w:hint="eastAsia"/>
          <w:sz w:val="32"/>
          <w:szCs w:val="32"/>
        </w:rPr>
        <w:t>万元，比2022年年初预算数</w:t>
      </w:r>
      <w:r w:rsidR="000E49E4">
        <w:rPr>
          <w:rFonts w:ascii="仿宋_GB2312" w:eastAsia="仿宋_GB2312" w:hint="eastAsia"/>
          <w:sz w:val="32"/>
          <w:szCs w:val="32"/>
        </w:rPr>
        <w:t>393.38</w:t>
      </w:r>
      <w:r>
        <w:rPr>
          <w:rFonts w:ascii="仿宋_GB2312" w:eastAsia="仿宋_GB2312" w:hint="eastAsia"/>
          <w:sz w:val="32"/>
          <w:szCs w:val="32"/>
        </w:rPr>
        <w:t>万元增加</w:t>
      </w:r>
      <w:r w:rsidR="000E49E4">
        <w:rPr>
          <w:rFonts w:ascii="仿宋_GB2312" w:eastAsia="仿宋_GB2312" w:hint="eastAsia"/>
          <w:sz w:val="32"/>
          <w:szCs w:val="32"/>
        </w:rPr>
        <w:t>222.68</w:t>
      </w:r>
      <w:r>
        <w:rPr>
          <w:rFonts w:ascii="仿宋_GB2312" w:eastAsia="仿宋_GB2312" w:hint="eastAsia"/>
          <w:sz w:val="32"/>
          <w:szCs w:val="32"/>
        </w:rPr>
        <w:t>万元，增长</w:t>
      </w:r>
      <w:r w:rsidR="000E49E4">
        <w:rPr>
          <w:rFonts w:ascii="仿宋_GB2312" w:eastAsia="仿宋_GB2312" w:hint="eastAsia"/>
          <w:sz w:val="32"/>
          <w:szCs w:val="32"/>
        </w:rPr>
        <w:t>56.61</w:t>
      </w:r>
      <w:r>
        <w:rPr>
          <w:rFonts w:ascii="仿宋_GB2312" w:eastAsia="仿宋_GB2312" w:hint="eastAsia"/>
          <w:sz w:val="32"/>
          <w:szCs w:val="32"/>
        </w:rPr>
        <w:t>%。主要原因是</w:t>
      </w:r>
      <w:r w:rsidR="00AC0AA0">
        <w:rPr>
          <w:rFonts w:ascii="仿宋_GB2312" w:eastAsia="仿宋_GB2312" w:hint="eastAsia"/>
          <w:sz w:val="32"/>
          <w:szCs w:val="32"/>
        </w:rPr>
        <w:t>：</w:t>
      </w:r>
      <w:r w:rsidR="00C072BE">
        <w:rPr>
          <w:rFonts w:ascii="仿宋_GB2312" w:eastAsia="仿宋_GB2312" w:hint="eastAsia"/>
          <w:sz w:val="32"/>
          <w:szCs w:val="32"/>
        </w:rPr>
        <w:t>2022年预算人数为6人，2023年预算人数为10人，故人员经费增加</w:t>
      </w:r>
      <w:r w:rsidR="00AC0AA0">
        <w:rPr>
          <w:rFonts w:ascii="仿宋_GB2312" w:eastAsia="仿宋_GB2312" w:hint="eastAsia"/>
          <w:sz w:val="32"/>
          <w:szCs w:val="32"/>
        </w:rPr>
        <w:t>。</w:t>
      </w:r>
    </w:p>
    <w:p w:rsidR="0040724E" w:rsidRDefault="0040724E" w:rsidP="0040724E">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sidR="00F17507">
        <w:rPr>
          <w:rFonts w:ascii="仿宋_GB2312" w:eastAsia="仿宋_GB2312" w:hint="eastAsia"/>
          <w:sz w:val="32"/>
          <w:szCs w:val="32"/>
        </w:rPr>
        <w:t>336.67</w:t>
      </w:r>
      <w:r>
        <w:rPr>
          <w:rFonts w:ascii="仿宋_GB2312" w:eastAsia="仿宋_GB2312" w:hint="eastAsia"/>
          <w:sz w:val="32"/>
          <w:szCs w:val="32"/>
        </w:rPr>
        <w:t>万元，占总支出预算</w:t>
      </w:r>
      <w:r w:rsidR="006C6220">
        <w:rPr>
          <w:rFonts w:ascii="仿宋_GB2312" w:eastAsia="仿宋_GB2312" w:hint="eastAsia"/>
          <w:sz w:val="32"/>
          <w:szCs w:val="32"/>
        </w:rPr>
        <w:t>54.65</w:t>
      </w:r>
      <w:r>
        <w:rPr>
          <w:rFonts w:ascii="仿宋_GB2312" w:eastAsia="仿宋_GB2312" w:hint="eastAsia"/>
          <w:sz w:val="32"/>
          <w:szCs w:val="32"/>
        </w:rPr>
        <w:t>%，比2022年年初预算数</w:t>
      </w:r>
      <w:r w:rsidR="00735CE1">
        <w:rPr>
          <w:rFonts w:ascii="仿宋_GB2312" w:eastAsia="仿宋_GB2312" w:hint="eastAsia"/>
          <w:sz w:val="32"/>
          <w:szCs w:val="32"/>
        </w:rPr>
        <w:t>180.51</w:t>
      </w:r>
      <w:r>
        <w:rPr>
          <w:rFonts w:ascii="仿宋_GB2312" w:eastAsia="仿宋_GB2312" w:hint="eastAsia"/>
          <w:sz w:val="32"/>
          <w:szCs w:val="32"/>
        </w:rPr>
        <w:t>万元增加</w:t>
      </w:r>
      <w:r w:rsidR="00010E76">
        <w:rPr>
          <w:rFonts w:ascii="仿宋_GB2312" w:eastAsia="仿宋_GB2312" w:hint="eastAsia"/>
          <w:sz w:val="32"/>
          <w:szCs w:val="32"/>
        </w:rPr>
        <w:t>156.16</w:t>
      </w:r>
      <w:r w:rsidR="00010E76">
        <w:rPr>
          <w:rFonts w:ascii="仿宋_GB2312" w:eastAsia="仿宋_GB2312" w:hint="eastAsia"/>
          <w:sz w:val="32"/>
          <w:szCs w:val="32"/>
        </w:rPr>
        <w:lastRenderedPageBreak/>
        <w:t>万元，增长86.51</w:t>
      </w:r>
      <w:r>
        <w:rPr>
          <w:rFonts w:ascii="仿宋_GB2312" w:eastAsia="仿宋_GB2312" w:hint="eastAsia"/>
          <w:sz w:val="32"/>
          <w:szCs w:val="32"/>
        </w:rPr>
        <w:t>%。</w:t>
      </w:r>
    </w:p>
    <w:p w:rsidR="0040724E" w:rsidRDefault="0040724E" w:rsidP="0040724E">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sidR="00A21B9C">
        <w:rPr>
          <w:rFonts w:ascii="仿宋_GB2312" w:eastAsia="仿宋_GB2312" w:hint="eastAsia"/>
          <w:sz w:val="32"/>
          <w:szCs w:val="32"/>
        </w:rPr>
        <w:t>279.39</w:t>
      </w:r>
      <w:r>
        <w:rPr>
          <w:rFonts w:ascii="仿宋_GB2312" w:eastAsia="仿宋_GB2312" w:hint="eastAsia"/>
          <w:sz w:val="32"/>
          <w:szCs w:val="32"/>
        </w:rPr>
        <w:t>万元，比2022年年初预算数</w:t>
      </w:r>
      <w:r w:rsidR="00A21B9C">
        <w:rPr>
          <w:rFonts w:ascii="仿宋_GB2312" w:eastAsia="仿宋_GB2312" w:hint="eastAsia"/>
          <w:sz w:val="32"/>
          <w:szCs w:val="32"/>
        </w:rPr>
        <w:t>212.86</w:t>
      </w:r>
      <w:r>
        <w:rPr>
          <w:rFonts w:ascii="仿宋_GB2312" w:eastAsia="仿宋_GB2312" w:hint="eastAsia"/>
          <w:sz w:val="32"/>
          <w:szCs w:val="32"/>
        </w:rPr>
        <w:t>万元增加</w:t>
      </w:r>
      <w:r w:rsidR="00F44C93">
        <w:rPr>
          <w:rFonts w:ascii="仿宋_GB2312" w:eastAsia="仿宋_GB2312" w:hint="eastAsia"/>
          <w:sz w:val="32"/>
          <w:szCs w:val="32"/>
        </w:rPr>
        <w:t>66.53</w:t>
      </w:r>
      <w:r w:rsidR="00EF4F2F">
        <w:rPr>
          <w:rFonts w:ascii="仿宋_GB2312" w:eastAsia="仿宋_GB2312" w:hint="eastAsia"/>
          <w:sz w:val="32"/>
          <w:szCs w:val="32"/>
        </w:rPr>
        <w:t>万元，增长31.26</w:t>
      </w:r>
      <w:r>
        <w:rPr>
          <w:rFonts w:ascii="仿宋_GB2312" w:eastAsia="仿宋_GB2312" w:hint="eastAsia"/>
          <w:sz w:val="32"/>
          <w:szCs w:val="32"/>
        </w:rPr>
        <w:t>%。其中：</w:t>
      </w:r>
    </w:p>
    <w:p w:rsidR="0040724E" w:rsidRDefault="0040724E" w:rsidP="0040724E">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sidR="00F83942">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sidR="007374D0">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sidR="007374D0">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pStyle w:val="2"/>
        <w:ind w:firstLine="642"/>
        <w:jc w:val="center"/>
        <w:rPr>
          <w:rFonts w:ascii="仿宋_GB2312" w:eastAsia="仿宋_GB2312"/>
          <w:sz w:val="32"/>
        </w:rPr>
      </w:pPr>
      <w:r>
        <w:rPr>
          <w:rFonts w:ascii="仿宋_GB2312" w:eastAsia="仿宋_GB2312" w:hint="eastAsia"/>
          <w:sz w:val="32"/>
        </w:rPr>
        <w:t>图2：基本支出和项目支出情况</w:t>
      </w:r>
    </w:p>
    <w:p w:rsidR="0040724E" w:rsidRDefault="00891E42" w:rsidP="0040724E">
      <w:r>
        <w:rPr>
          <w:noProof/>
        </w:rPr>
        <w:drawing>
          <wp:inline distT="0" distB="0" distL="0" distR="0">
            <wp:extent cx="5274310" cy="3076575"/>
            <wp:effectExtent l="19050" t="0" r="2159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0724E" w:rsidRDefault="0040724E" w:rsidP="0040724E">
      <w:pPr>
        <w:pStyle w:val="2"/>
        <w:jc w:val="center"/>
      </w:pPr>
    </w:p>
    <w:p w:rsidR="0040724E" w:rsidRDefault="0040724E" w:rsidP="0040724E">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rsidR="0040724E" w:rsidRDefault="009061E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北京市文博发展中心</w:t>
      </w:r>
      <w:r w:rsidR="0040724E">
        <w:rPr>
          <w:rFonts w:ascii="仿宋_GB2312" w:eastAsia="仿宋_GB2312" w:hint="eastAsia"/>
          <w:sz w:val="32"/>
          <w:szCs w:val="32"/>
        </w:rPr>
        <w:t>因公出国（境）费用、公务接待费、公务用车购置和运行维护费开支单位包括</w:t>
      </w:r>
      <w:r w:rsidR="008E6DF1">
        <w:rPr>
          <w:rFonts w:ascii="仿宋_GB2312" w:eastAsia="仿宋_GB2312" w:hint="eastAsia"/>
          <w:sz w:val="32"/>
          <w:szCs w:val="32"/>
        </w:rPr>
        <w:t>北京市文博发展</w:t>
      </w:r>
      <w:r w:rsidR="008E6DF1">
        <w:rPr>
          <w:rFonts w:ascii="仿宋_GB2312" w:eastAsia="仿宋_GB2312" w:hint="eastAsia"/>
          <w:sz w:val="32"/>
          <w:szCs w:val="32"/>
        </w:rPr>
        <w:lastRenderedPageBreak/>
        <w:t>中心</w:t>
      </w:r>
      <w:r w:rsidR="0040724E">
        <w:rPr>
          <w:rFonts w:ascii="仿宋_GB2312" w:eastAsia="仿宋_GB2312" w:hint="eastAsia"/>
          <w:sz w:val="32"/>
          <w:szCs w:val="32"/>
        </w:rPr>
        <w:t>，</w:t>
      </w:r>
      <w:r w:rsidR="008D1DD2">
        <w:rPr>
          <w:rFonts w:ascii="仿宋_GB2312" w:eastAsia="仿宋_GB2312" w:hint="eastAsia"/>
          <w:sz w:val="32"/>
          <w:szCs w:val="32"/>
        </w:rPr>
        <w:t>1</w:t>
      </w:r>
      <w:r w:rsidR="0040724E">
        <w:rPr>
          <w:rFonts w:ascii="仿宋_GB2312" w:eastAsia="仿宋_GB2312" w:hint="eastAsia"/>
          <w:sz w:val="32"/>
          <w:szCs w:val="32"/>
        </w:rPr>
        <w:t>个所属单位。其他所属单位2023年无财政拨款安排的“三公”经费预算。</w:t>
      </w:r>
    </w:p>
    <w:p w:rsidR="005030A7" w:rsidRDefault="0040724E" w:rsidP="0040724E">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sidR="00D937FF" w:rsidRPr="00D937FF">
        <w:rPr>
          <w:rFonts w:ascii="仿宋_GB2312" w:eastAsia="仿宋_GB2312"/>
          <w:sz w:val="32"/>
          <w:szCs w:val="32"/>
        </w:rPr>
        <w:t>0.0</w:t>
      </w:r>
      <w:r w:rsidR="00D937FF">
        <w:rPr>
          <w:rFonts w:ascii="仿宋_GB2312" w:eastAsia="仿宋_GB2312" w:hint="eastAsia"/>
          <w:sz w:val="32"/>
          <w:szCs w:val="32"/>
        </w:rPr>
        <w:t>8</w:t>
      </w:r>
      <w:r>
        <w:rPr>
          <w:rFonts w:ascii="仿宋_GB2312" w:eastAsia="仿宋_GB2312" w:hint="eastAsia"/>
          <w:sz w:val="32"/>
          <w:szCs w:val="32"/>
        </w:rPr>
        <w:t>万元，比2022年财政拨款“三公”经费预算</w:t>
      </w:r>
      <w:r w:rsidR="00D937FF" w:rsidRPr="00D937FF">
        <w:rPr>
          <w:rFonts w:ascii="仿宋_GB2312" w:eastAsia="仿宋_GB2312"/>
          <w:sz w:val="32"/>
          <w:szCs w:val="32"/>
        </w:rPr>
        <w:t>0.0</w:t>
      </w:r>
      <w:r w:rsidR="00D937FF">
        <w:rPr>
          <w:rFonts w:ascii="仿宋_GB2312" w:eastAsia="仿宋_GB2312" w:hint="eastAsia"/>
          <w:sz w:val="32"/>
          <w:szCs w:val="32"/>
        </w:rPr>
        <w:t>8万元</w:t>
      </w:r>
      <w:r>
        <w:rPr>
          <w:rFonts w:ascii="仿宋_GB2312" w:eastAsia="仿宋_GB2312" w:hint="eastAsia"/>
          <w:sz w:val="32"/>
          <w:szCs w:val="32"/>
        </w:rPr>
        <w:t>增加</w:t>
      </w:r>
      <w:r w:rsidR="00D937FF">
        <w:rPr>
          <w:rFonts w:ascii="仿宋_GB2312" w:eastAsia="仿宋_GB2312" w:hint="eastAsia"/>
          <w:sz w:val="32"/>
          <w:szCs w:val="32"/>
        </w:rPr>
        <w:t>0</w:t>
      </w:r>
      <w:r>
        <w:rPr>
          <w:rFonts w:ascii="仿宋_GB2312" w:eastAsia="仿宋_GB2312" w:hint="eastAsia"/>
          <w:sz w:val="32"/>
          <w:szCs w:val="32"/>
        </w:rPr>
        <w:t>万元。其中：</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sidR="00C623B5">
        <w:rPr>
          <w:rFonts w:ascii="仿宋_GB2312" w:eastAsia="仿宋_GB2312" w:hint="eastAsia"/>
          <w:sz w:val="32"/>
          <w:szCs w:val="32"/>
        </w:rPr>
        <w:t>0</w:t>
      </w:r>
      <w:r>
        <w:rPr>
          <w:rFonts w:ascii="仿宋_GB2312" w:eastAsia="仿宋_GB2312" w:hint="eastAsia"/>
          <w:sz w:val="32"/>
          <w:szCs w:val="32"/>
        </w:rPr>
        <w:t>万元，比2022年年初预算数</w:t>
      </w:r>
      <w:r w:rsidR="00C623B5">
        <w:rPr>
          <w:rFonts w:ascii="仿宋_GB2312" w:eastAsia="仿宋_GB2312" w:hint="eastAsia"/>
          <w:sz w:val="32"/>
          <w:szCs w:val="32"/>
        </w:rPr>
        <w:t>0</w:t>
      </w:r>
      <w:r>
        <w:rPr>
          <w:rFonts w:ascii="仿宋_GB2312" w:eastAsia="仿宋_GB2312" w:hint="eastAsia"/>
          <w:sz w:val="32"/>
          <w:szCs w:val="32"/>
        </w:rPr>
        <w:t>万元增加</w:t>
      </w:r>
      <w:r w:rsidR="00C623B5">
        <w:rPr>
          <w:rFonts w:ascii="仿宋_GB2312" w:eastAsia="仿宋_GB2312" w:hint="eastAsia"/>
          <w:sz w:val="32"/>
          <w:szCs w:val="32"/>
        </w:rPr>
        <w:t>0</w:t>
      </w:r>
      <w:r>
        <w:rPr>
          <w:rFonts w:ascii="仿宋_GB2312" w:eastAsia="仿宋_GB2312" w:hint="eastAsia"/>
          <w:sz w:val="32"/>
          <w:szCs w:val="32"/>
        </w:rPr>
        <w:t>万元，主要原因：</w:t>
      </w:r>
      <w:r w:rsidR="00C623B5">
        <w:rPr>
          <w:rFonts w:ascii="仿宋_GB2312" w:eastAsia="仿宋_GB2312" w:hint="eastAsia"/>
          <w:sz w:val="32"/>
          <w:szCs w:val="32"/>
        </w:rPr>
        <w:t>落实政府“过紧日子”要求，进一步压减一般性支出</w:t>
      </w:r>
      <w:r>
        <w:rPr>
          <w:rFonts w:ascii="仿宋_GB2312" w:eastAsia="仿宋_GB2312" w:hint="eastAsia"/>
          <w:sz w:val="32"/>
          <w:szCs w:val="32"/>
        </w:rPr>
        <w:t>。</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sidR="00451639" w:rsidRPr="00D937FF">
        <w:rPr>
          <w:rFonts w:ascii="仿宋_GB2312" w:eastAsia="仿宋_GB2312"/>
          <w:sz w:val="32"/>
          <w:szCs w:val="32"/>
        </w:rPr>
        <w:t>0.0</w:t>
      </w:r>
      <w:r w:rsidR="00451639">
        <w:rPr>
          <w:rFonts w:ascii="仿宋_GB2312" w:eastAsia="仿宋_GB2312" w:hint="eastAsia"/>
          <w:sz w:val="32"/>
          <w:szCs w:val="32"/>
        </w:rPr>
        <w:t>8</w:t>
      </w:r>
      <w:r>
        <w:rPr>
          <w:rFonts w:ascii="仿宋_GB2312" w:eastAsia="仿宋_GB2312" w:hint="eastAsia"/>
          <w:sz w:val="32"/>
          <w:szCs w:val="32"/>
        </w:rPr>
        <w:t>万元，比2022年年初预算数</w:t>
      </w:r>
      <w:r w:rsidR="00451639" w:rsidRPr="00D937FF">
        <w:rPr>
          <w:rFonts w:ascii="仿宋_GB2312" w:eastAsia="仿宋_GB2312"/>
          <w:sz w:val="32"/>
          <w:szCs w:val="32"/>
        </w:rPr>
        <w:t>0.0</w:t>
      </w:r>
      <w:r w:rsidR="00451639">
        <w:rPr>
          <w:rFonts w:ascii="仿宋_GB2312" w:eastAsia="仿宋_GB2312" w:hint="eastAsia"/>
          <w:sz w:val="32"/>
          <w:szCs w:val="32"/>
        </w:rPr>
        <w:t>8</w:t>
      </w:r>
      <w:r>
        <w:rPr>
          <w:rFonts w:ascii="仿宋_GB2312" w:eastAsia="仿宋_GB2312" w:hint="eastAsia"/>
          <w:sz w:val="32"/>
          <w:szCs w:val="32"/>
        </w:rPr>
        <w:t>万元增加</w:t>
      </w:r>
      <w:r w:rsidR="00451639">
        <w:rPr>
          <w:rFonts w:ascii="仿宋_GB2312" w:eastAsia="仿宋_GB2312" w:hint="eastAsia"/>
          <w:sz w:val="32"/>
          <w:szCs w:val="32"/>
        </w:rPr>
        <w:t>0</w:t>
      </w:r>
      <w:r>
        <w:rPr>
          <w:rFonts w:ascii="仿宋_GB2312" w:eastAsia="仿宋_GB2312" w:hint="eastAsia"/>
          <w:sz w:val="32"/>
          <w:szCs w:val="32"/>
        </w:rPr>
        <w:t>万元，主要原因：落实政府“过紧日子”要求，进一步压减一般性支出。</w:t>
      </w:r>
    </w:p>
    <w:p w:rsidR="00B10676"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w:t>
      </w:r>
      <w:r w:rsidR="00293D5E">
        <w:rPr>
          <w:rFonts w:ascii="仿宋_GB2312" w:eastAsia="仿宋_GB2312" w:hint="eastAsia"/>
          <w:sz w:val="32"/>
          <w:szCs w:val="32"/>
        </w:rPr>
        <w:t>0</w:t>
      </w:r>
      <w:r>
        <w:rPr>
          <w:rFonts w:ascii="仿宋_GB2312" w:eastAsia="仿宋_GB2312" w:hint="eastAsia"/>
          <w:sz w:val="32"/>
          <w:szCs w:val="32"/>
        </w:rPr>
        <w:t>万元，其中，公务用车购置费2023年预算数</w:t>
      </w:r>
      <w:r w:rsidR="00293D5E">
        <w:rPr>
          <w:rFonts w:ascii="仿宋_GB2312" w:eastAsia="仿宋_GB2312" w:hint="eastAsia"/>
          <w:sz w:val="32"/>
          <w:szCs w:val="32"/>
        </w:rPr>
        <w:t>0</w:t>
      </w:r>
      <w:r>
        <w:rPr>
          <w:rFonts w:ascii="仿宋_GB2312" w:eastAsia="仿宋_GB2312" w:hint="eastAsia"/>
          <w:sz w:val="32"/>
          <w:szCs w:val="32"/>
        </w:rPr>
        <w:t>万元，比2022年年初预算数</w:t>
      </w:r>
      <w:r w:rsidR="00293D5E">
        <w:rPr>
          <w:rFonts w:ascii="仿宋_GB2312" w:eastAsia="仿宋_GB2312" w:hint="eastAsia"/>
          <w:sz w:val="32"/>
          <w:szCs w:val="32"/>
        </w:rPr>
        <w:t>0</w:t>
      </w:r>
      <w:r>
        <w:rPr>
          <w:rFonts w:ascii="仿宋_GB2312" w:eastAsia="仿宋_GB2312" w:hint="eastAsia"/>
          <w:sz w:val="32"/>
          <w:szCs w:val="32"/>
        </w:rPr>
        <w:t>万元增加</w:t>
      </w:r>
      <w:r w:rsidR="00293D5E">
        <w:rPr>
          <w:rFonts w:ascii="仿宋_GB2312" w:eastAsia="仿宋_GB2312" w:hint="eastAsia"/>
          <w:sz w:val="32"/>
          <w:szCs w:val="32"/>
        </w:rPr>
        <w:t>0</w:t>
      </w:r>
      <w:r>
        <w:rPr>
          <w:rFonts w:ascii="仿宋_GB2312" w:eastAsia="仿宋_GB2312" w:hint="eastAsia"/>
          <w:sz w:val="32"/>
          <w:szCs w:val="32"/>
        </w:rPr>
        <w:t>万元，主要原因：</w:t>
      </w:r>
      <w:r w:rsidR="00CB7E25">
        <w:rPr>
          <w:rFonts w:ascii="仿宋_GB2312" w:eastAsia="仿宋_GB2312" w:hint="eastAsia"/>
          <w:sz w:val="32"/>
          <w:szCs w:val="32"/>
        </w:rPr>
        <w:t>本单位为</w:t>
      </w:r>
      <w:r w:rsidR="00B10676">
        <w:rPr>
          <w:rFonts w:ascii="仿宋_GB2312" w:eastAsia="仿宋_GB2312" w:hint="eastAsia"/>
          <w:sz w:val="32"/>
          <w:szCs w:val="32"/>
        </w:rPr>
        <w:t>2021年机构改革建立单位，暂无公务车</w:t>
      </w:r>
      <w:r>
        <w:rPr>
          <w:rFonts w:ascii="仿宋_GB2312" w:eastAsia="仿宋_GB2312" w:hint="eastAsia"/>
          <w:sz w:val="32"/>
          <w:szCs w:val="32"/>
        </w:rPr>
        <w:t>；公务用车运行维护费2023年预算数</w:t>
      </w:r>
      <w:r w:rsidR="00293D5E">
        <w:rPr>
          <w:rFonts w:ascii="仿宋_GB2312" w:eastAsia="仿宋_GB2312" w:hint="eastAsia"/>
          <w:sz w:val="32"/>
          <w:szCs w:val="32"/>
        </w:rPr>
        <w:t>0</w:t>
      </w:r>
      <w:r>
        <w:rPr>
          <w:rFonts w:ascii="仿宋_GB2312" w:eastAsia="仿宋_GB2312" w:hint="eastAsia"/>
          <w:sz w:val="32"/>
          <w:szCs w:val="32"/>
        </w:rPr>
        <w:t>万元，其中：公务用车燃油</w:t>
      </w:r>
      <w:r w:rsidR="00293D5E">
        <w:rPr>
          <w:rFonts w:ascii="仿宋_GB2312" w:eastAsia="仿宋_GB2312" w:hint="eastAsia"/>
          <w:sz w:val="32"/>
          <w:szCs w:val="32"/>
        </w:rPr>
        <w:t>0</w:t>
      </w:r>
      <w:r>
        <w:rPr>
          <w:rFonts w:ascii="仿宋_GB2312" w:eastAsia="仿宋_GB2312" w:hint="eastAsia"/>
          <w:sz w:val="32"/>
          <w:szCs w:val="32"/>
        </w:rPr>
        <w:t>万元，公务用车维修</w:t>
      </w:r>
      <w:r w:rsidR="00293D5E">
        <w:rPr>
          <w:rFonts w:ascii="仿宋_GB2312" w:eastAsia="仿宋_GB2312" w:hint="eastAsia"/>
          <w:sz w:val="32"/>
          <w:szCs w:val="32"/>
        </w:rPr>
        <w:t>0</w:t>
      </w:r>
      <w:r>
        <w:rPr>
          <w:rFonts w:ascii="仿宋_GB2312" w:eastAsia="仿宋_GB2312" w:hint="eastAsia"/>
          <w:sz w:val="32"/>
          <w:szCs w:val="32"/>
        </w:rPr>
        <w:t>万元，公务用车保险</w:t>
      </w:r>
      <w:r w:rsidR="00293D5E">
        <w:rPr>
          <w:rFonts w:ascii="仿宋_GB2312" w:eastAsia="仿宋_GB2312" w:hint="eastAsia"/>
          <w:sz w:val="32"/>
          <w:szCs w:val="32"/>
        </w:rPr>
        <w:t>0</w:t>
      </w:r>
      <w:r>
        <w:rPr>
          <w:rFonts w:ascii="仿宋_GB2312" w:eastAsia="仿宋_GB2312" w:hint="eastAsia"/>
          <w:sz w:val="32"/>
          <w:szCs w:val="32"/>
        </w:rPr>
        <w:t>万元，其他支出</w:t>
      </w:r>
      <w:r w:rsidR="00293D5E">
        <w:rPr>
          <w:rFonts w:ascii="仿宋_GB2312" w:eastAsia="仿宋_GB2312" w:hint="eastAsia"/>
          <w:sz w:val="32"/>
          <w:szCs w:val="32"/>
        </w:rPr>
        <w:t>0</w:t>
      </w:r>
      <w:r>
        <w:rPr>
          <w:rFonts w:ascii="仿宋_GB2312" w:eastAsia="仿宋_GB2312" w:hint="eastAsia"/>
          <w:sz w:val="32"/>
          <w:szCs w:val="32"/>
        </w:rPr>
        <w:t>万元。公务用车运行维护费2023年预算数比2022年年初预算数</w:t>
      </w:r>
      <w:r w:rsidR="00293D5E">
        <w:rPr>
          <w:rFonts w:ascii="仿宋_GB2312" w:eastAsia="仿宋_GB2312" w:hint="eastAsia"/>
          <w:sz w:val="32"/>
          <w:szCs w:val="32"/>
        </w:rPr>
        <w:t>0</w:t>
      </w:r>
      <w:r>
        <w:rPr>
          <w:rFonts w:ascii="仿宋_GB2312" w:eastAsia="仿宋_GB2312" w:hint="eastAsia"/>
          <w:sz w:val="32"/>
          <w:szCs w:val="32"/>
        </w:rPr>
        <w:t>万元增加</w:t>
      </w:r>
      <w:r w:rsidR="00293D5E">
        <w:rPr>
          <w:rFonts w:ascii="仿宋_GB2312" w:eastAsia="仿宋_GB2312" w:hint="eastAsia"/>
          <w:sz w:val="32"/>
          <w:szCs w:val="32"/>
        </w:rPr>
        <w:t>0</w:t>
      </w:r>
      <w:r>
        <w:rPr>
          <w:rFonts w:ascii="仿宋_GB2312" w:eastAsia="仿宋_GB2312" w:hint="eastAsia"/>
          <w:sz w:val="32"/>
          <w:szCs w:val="32"/>
        </w:rPr>
        <w:t>万元。主要原因：</w:t>
      </w:r>
      <w:r w:rsidR="00B10676">
        <w:rPr>
          <w:rFonts w:ascii="仿宋_GB2312" w:eastAsia="仿宋_GB2312" w:hint="eastAsia"/>
          <w:sz w:val="32"/>
          <w:szCs w:val="32"/>
        </w:rPr>
        <w:t>本单位为2021年机构改革建立单位，暂无公务车。</w:t>
      </w:r>
    </w:p>
    <w:p w:rsidR="0040724E" w:rsidRDefault="0040724E" w:rsidP="0040724E">
      <w:pPr>
        <w:spacing w:line="560" w:lineRule="exact"/>
        <w:ind w:firstLineChars="200" w:firstLine="640"/>
        <w:rPr>
          <w:rFonts w:ascii="黑体" w:eastAsia="黑体"/>
          <w:sz w:val="32"/>
          <w:szCs w:val="32"/>
        </w:rPr>
      </w:pPr>
      <w:r>
        <w:rPr>
          <w:rFonts w:ascii="黑体" w:eastAsia="黑体" w:hint="eastAsia"/>
          <w:sz w:val="32"/>
          <w:szCs w:val="32"/>
        </w:rPr>
        <w:t>五、其他情况说明</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A85603">
        <w:rPr>
          <w:rFonts w:ascii="仿宋_GB2312" w:eastAsia="仿宋_GB2312" w:hint="eastAsia"/>
          <w:sz w:val="32"/>
          <w:szCs w:val="32"/>
        </w:rPr>
        <w:t>北京市文博发展中心</w:t>
      </w:r>
      <w:r>
        <w:rPr>
          <w:rFonts w:ascii="仿宋_GB2312" w:eastAsia="仿宋_GB2312" w:hint="eastAsia"/>
          <w:sz w:val="32"/>
          <w:szCs w:val="32"/>
        </w:rPr>
        <w:t>政府采购预算总额</w:t>
      </w:r>
      <w:r w:rsidR="00942E6D">
        <w:rPr>
          <w:rFonts w:ascii="仿宋_GB2312" w:eastAsia="仿宋_GB2312" w:hint="eastAsia"/>
          <w:sz w:val="32"/>
          <w:szCs w:val="32"/>
        </w:rPr>
        <w:t>214.98</w:t>
      </w:r>
      <w:r>
        <w:rPr>
          <w:rFonts w:ascii="仿宋_GB2312" w:eastAsia="仿宋_GB2312" w:hint="eastAsia"/>
          <w:sz w:val="32"/>
          <w:szCs w:val="32"/>
        </w:rPr>
        <w:t>万元，其中：政府采购货物预算</w:t>
      </w:r>
      <w:r w:rsidR="00F161F8">
        <w:rPr>
          <w:rFonts w:ascii="仿宋_GB2312" w:eastAsia="仿宋_GB2312" w:hint="eastAsia"/>
          <w:sz w:val="32"/>
          <w:szCs w:val="32"/>
        </w:rPr>
        <w:t>0.48</w:t>
      </w:r>
      <w:r>
        <w:rPr>
          <w:rFonts w:ascii="仿宋_GB2312" w:eastAsia="仿宋_GB2312" w:hint="eastAsia"/>
          <w:sz w:val="32"/>
          <w:szCs w:val="32"/>
        </w:rPr>
        <w:t>万元，政府采购工程</w:t>
      </w:r>
      <w:r>
        <w:rPr>
          <w:rFonts w:ascii="仿宋_GB2312" w:eastAsia="仿宋_GB2312" w:hint="eastAsia"/>
          <w:sz w:val="32"/>
          <w:szCs w:val="32"/>
        </w:rPr>
        <w:lastRenderedPageBreak/>
        <w:t>预算</w:t>
      </w:r>
      <w:r w:rsidR="00DB1429">
        <w:rPr>
          <w:rFonts w:ascii="仿宋_GB2312" w:eastAsia="仿宋_GB2312" w:hint="eastAsia"/>
          <w:sz w:val="32"/>
          <w:szCs w:val="32"/>
        </w:rPr>
        <w:t>0</w:t>
      </w:r>
      <w:r>
        <w:rPr>
          <w:rFonts w:ascii="仿宋_GB2312" w:eastAsia="仿宋_GB2312" w:hint="eastAsia"/>
          <w:sz w:val="32"/>
          <w:szCs w:val="32"/>
        </w:rPr>
        <w:t>万元，政府采购服务预算</w:t>
      </w:r>
      <w:r w:rsidR="00417402">
        <w:rPr>
          <w:rFonts w:ascii="仿宋_GB2312" w:eastAsia="仿宋_GB2312" w:hint="eastAsia"/>
          <w:sz w:val="32"/>
          <w:szCs w:val="32"/>
        </w:rPr>
        <w:t>214.50</w:t>
      </w:r>
      <w:r>
        <w:rPr>
          <w:rFonts w:ascii="仿宋_GB2312" w:eastAsia="仿宋_GB2312" w:hint="eastAsia"/>
          <w:sz w:val="32"/>
          <w:szCs w:val="32"/>
        </w:rPr>
        <w:t>万元。</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7750CE">
        <w:rPr>
          <w:rFonts w:ascii="仿宋_GB2312" w:eastAsia="仿宋_GB2312" w:hint="eastAsia"/>
          <w:sz w:val="32"/>
          <w:szCs w:val="32"/>
        </w:rPr>
        <w:t>北京市文博发展中心</w:t>
      </w:r>
      <w:r>
        <w:rPr>
          <w:rFonts w:ascii="仿宋_GB2312" w:eastAsia="仿宋_GB2312" w:hint="eastAsia"/>
          <w:sz w:val="32"/>
          <w:szCs w:val="32"/>
        </w:rPr>
        <w:t>政府购买服务预算总额</w:t>
      </w:r>
      <w:r w:rsidR="001F78A5">
        <w:rPr>
          <w:rFonts w:ascii="仿宋_GB2312" w:eastAsia="仿宋_GB2312" w:hint="eastAsia"/>
          <w:sz w:val="32"/>
          <w:szCs w:val="32"/>
        </w:rPr>
        <w:t>0</w:t>
      </w:r>
      <w:r>
        <w:rPr>
          <w:rFonts w:ascii="仿宋_GB2312" w:eastAsia="仿宋_GB2312" w:hint="eastAsia"/>
          <w:sz w:val="32"/>
          <w:szCs w:val="32"/>
        </w:rPr>
        <w:t>万元。</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40724E" w:rsidRDefault="00E55B29" w:rsidP="00E55B29">
      <w:pPr>
        <w:spacing w:line="560" w:lineRule="exact"/>
        <w:ind w:firstLineChars="200" w:firstLine="640"/>
      </w:pPr>
      <w:r>
        <w:rPr>
          <w:rFonts w:ascii="仿宋_GB2312" w:eastAsia="仿宋_GB2312" w:hint="eastAsia"/>
          <w:sz w:val="32"/>
          <w:szCs w:val="32"/>
        </w:rPr>
        <w:t>本单位为公益一类事业单位，不涉及机关运行经费。</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40724E" w:rsidRDefault="0040724E" w:rsidP="0040724E">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1A11FA">
        <w:rPr>
          <w:rFonts w:ascii="仿宋_GB2312" w:eastAsia="仿宋_GB2312" w:hint="eastAsia"/>
          <w:sz w:val="32"/>
          <w:szCs w:val="32"/>
        </w:rPr>
        <w:t>北京市文博发展中心</w:t>
      </w:r>
      <w:r>
        <w:rPr>
          <w:rFonts w:ascii="仿宋_GB2312" w:eastAsia="仿宋_GB2312" w:hint="eastAsia"/>
          <w:sz w:val="32"/>
          <w:szCs w:val="32"/>
        </w:rPr>
        <w:t>填报绩效目标的预算项目</w:t>
      </w:r>
      <w:r w:rsidR="001A11FA">
        <w:rPr>
          <w:rFonts w:ascii="仿宋_GB2312" w:eastAsia="仿宋_GB2312" w:hint="eastAsia"/>
          <w:sz w:val="32"/>
          <w:szCs w:val="32"/>
        </w:rPr>
        <w:t>2</w:t>
      </w:r>
      <w:r>
        <w:rPr>
          <w:rFonts w:ascii="仿宋_GB2312" w:eastAsia="仿宋_GB2312" w:hint="eastAsia"/>
          <w:sz w:val="32"/>
          <w:szCs w:val="32"/>
        </w:rPr>
        <w:t>个，占本单位本年预算项目</w:t>
      </w:r>
      <w:r w:rsidR="001A11FA">
        <w:rPr>
          <w:rFonts w:ascii="仿宋_GB2312" w:eastAsia="仿宋_GB2312" w:hint="eastAsia"/>
          <w:sz w:val="32"/>
          <w:szCs w:val="32"/>
        </w:rPr>
        <w:t>2</w:t>
      </w:r>
      <w:r>
        <w:rPr>
          <w:rFonts w:ascii="仿宋_GB2312" w:eastAsia="仿宋_GB2312" w:hint="eastAsia"/>
          <w:sz w:val="32"/>
          <w:szCs w:val="32"/>
        </w:rPr>
        <w:t>个的</w:t>
      </w:r>
      <w:r w:rsidR="001A11FA">
        <w:rPr>
          <w:rFonts w:ascii="仿宋_GB2312" w:eastAsia="仿宋_GB2312" w:hint="eastAsia"/>
          <w:sz w:val="32"/>
          <w:szCs w:val="32"/>
        </w:rPr>
        <w:t>100</w:t>
      </w:r>
      <w:r>
        <w:rPr>
          <w:rFonts w:ascii="仿宋_GB2312" w:eastAsia="仿宋_GB2312" w:hint="eastAsia"/>
          <w:sz w:val="32"/>
          <w:szCs w:val="32"/>
        </w:rPr>
        <w:t>%。填报绩效目标的项目支出预算</w:t>
      </w:r>
      <w:r w:rsidR="00A43502">
        <w:rPr>
          <w:rFonts w:ascii="仿宋_GB2312" w:eastAsia="仿宋_GB2312" w:hint="eastAsia"/>
          <w:sz w:val="32"/>
          <w:szCs w:val="32"/>
        </w:rPr>
        <w:t>279.39</w:t>
      </w:r>
      <w:r>
        <w:rPr>
          <w:rFonts w:ascii="仿宋_GB2312" w:eastAsia="仿宋_GB2312" w:hint="eastAsia"/>
          <w:sz w:val="32"/>
          <w:szCs w:val="32"/>
        </w:rPr>
        <w:t>万元，占本单位本年项目支出预算的</w:t>
      </w:r>
      <w:r w:rsidR="00A43502">
        <w:rPr>
          <w:rFonts w:ascii="仿宋_GB2312" w:eastAsia="仿宋_GB2312" w:hint="eastAsia"/>
          <w:sz w:val="32"/>
          <w:szCs w:val="32"/>
        </w:rPr>
        <w:t>100</w:t>
      </w:r>
      <w:r>
        <w:rPr>
          <w:rFonts w:ascii="仿宋_GB2312" w:eastAsia="仿宋_GB2312" w:hint="eastAsia"/>
          <w:sz w:val="32"/>
          <w:szCs w:val="32"/>
        </w:rPr>
        <w:t>%。</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40724E" w:rsidRDefault="0040724E" w:rsidP="0040724E">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本单位2023年无重点行政事业性收费</w:t>
      </w:r>
      <w:r w:rsidR="004335A7">
        <w:rPr>
          <w:rFonts w:ascii="仿宋_GB2312" w:eastAsia="仿宋_GB2312" w:hint="eastAsia"/>
          <w:sz w:val="32"/>
          <w:szCs w:val="32"/>
        </w:rPr>
        <w:t>。</w:t>
      </w:r>
    </w:p>
    <w:p w:rsidR="0040724E" w:rsidRDefault="0040724E" w:rsidP="0040724E">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40724E" w:rsidRDefault="0040724E" w:rsidP="009E1B95">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r w:rsidR="009E1B95">
        <w:rPr>
          <w:rFonts w:ascii="仿宋_GB2312" w:eastAsia="仿宋_GB2312" w:hint="eastAsia"/>
          <w:color w:val="000000"/>
          <w:sz w:val="32"/>
          <w:szCs w:val="32"/>
        </w:rPr>
        <w:t>。</w:t>
      </w:r>
    </w:p>
    <w:p w:rsidR="0040724E" w:rsidRDefault="0040724E" w:rsidP="0040724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40724E" w:rsidRDefault="0040724E" w:rsidP="0040724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w:t>
      </w:r>
      <w:r w:rsidR="009A5230">
        <w:rPr>
          <w:rFonts w:ascii="仿宋_GB2312" w:eastAsia="仿宋_GB2312" w:hint="eastAsia"/>
          <w:color w:val="000000"/>
          <w:sz w:val="32"/>
          <w:szCs w:val="32"/>
        </w:rPr>
        <w:t>2</w:t>
      </w:r>
      <w:r>
        <w:rPr>
          <w:rFonts w:ascii="仿宋_GB2312" w:eastAsia="仿宋_GB2312" w:hint="eastAsia"/>
          <w:color w:val="000000"/>
          <w:sz w:val="32"/>
          <w:szCs w:val="32"/>
        </w:rPr>
        <w:t>年底，</w:t>
      </w:r>
      <w:r w:rsidR="00E806AC">
        <w:rPr>
          <w:rFonts w:ascii="仿宋_GB2312" w:eastAsia="仿宋_GB2312" w:hint="eastAsia"/>
          <w:color w:val="000000"/>
          <w:sz w:val="32"/>
          <w:szCs w:val="32"/>
        </w:rPr>
        <w:t>北京市文博发展中心</w:t>
      </w:r>
      <w:r>
        <w:rPr>
          <w:rFonts w:ascii="仿宋_GB2312" w:eastAsia="仿宋_GB2312" w:hint="eastAsia"/>
          <w:color w:val="000000"/>
          <w:sz w:val="32"/>
          <w:szCs w:val="32"/>
        </w:rPr>
        <w:t>共有车辆</w:t>
      </w:r>
      <w:r w:rsidR="00E806AC">
        <w:rPr>
          <w:rFonts w:ascii="仿宋_GB2312" w:eastAsia="仿宋_GB2312" w:hint="eastAsia"/>
          <w:color w:val="000000"/>
          <w:sz w:val="32"/>
          <w:szCs w:val="32"/>
        </w:rPr>
        <w:t>0</w:t>
      </w:r>
      <w:r>
        <w:rPr>
          <w:rFonts w:ascii="仿宋_GB2312" w:eastAsia="仿宋_GB2312" w:hint="eastAsia"/>
          <w:color w:val="000000"/>
          <w:sz w:val="32"/>
          <w:szCs w:val="32"/>
        </w:rPr>
        <w:t>台，共计</w:t>
      </w:r>
      <w:r w:rsidR="00E806AC">
        <w:rPr>
          <w:rFonts w:ascii="仿宋_GB2312" w:eastAsia="仿宋_GB2312" w:hint="eastAsia"/>
          <w:color w:val="000000"/>
          <w:sz w:val="32"/>
          <w:szCs w:val="32"/>
        </w:rPr>
        <w:t>0</w:t>
      </w:r>
      <w:r>
        <w:rPr>
          <w:rFonts w:ascii="仿宋_GB2312" w:eastAsia="仿宋_GB2312" w:hint="eastAsia"/>
          <w:color w:val="000000"/>
          <w:sz w:val="32"/>
          <w:szCs w:val="32"/>
        </w:rPr>
        <w:t>万元；单位价值50万元以上的通用设备</w:t>
      </w:r>
      <w:r w:rsidR="00E806AC">
        <w:rPr>
          <w:rFonts w:ascii="仿宋_GB2312" w:eastAsia="仿宋_GB2312" w:hint="eastAsia"/>
          <w:color w:val="000000"/>
          <w:sz w:val="32"/>
          <w:szCs w:val="32"/>
        </w:rPr>
        <w:t>0</w:t>
      </w:r>
      <w:r>
        <w:rPr>
          <w:rFonts w:ascii="仿宋_GB2312" w:eastAsia="仿宋_GB2312" w:hint="eastAsia"/>
          <w:color w:val="000000"/>
          <w:sz w:val="32"/>
          <w:szCs w:val="32"/>
        </w:rPr>
        <w:t>台（套），共计</w:t>
      </w:r>
      <w:r w:rsidR="00E806AC">
        <w:rPr>
          <w:rFonts w:ascii="仿宋_GB2312" w:eastAsia="仿宋_GB2312" w:hint="eastAsia"/>
          <w:color w:val="000000"/>
          <w:sz w:val="32"/>
          <w:szCs w:val="32"/>
        </w:rPr>
        <w:t>0</w:t>
      </w:r>
      <w:r>
        <w:rPr>
          <w:rFonts w:ascii="仿宋_GB2312" w:eastAsia="仿宋_GB2312" w:hint="eastAsia"/>
          <w:color w:val="000000"/>
          <w:sz w:val="32"/>
          <w:szCs w:val="32"/>
        </w:rPr>
        <w:t>万元，单位价值100万元以上的专用设备</w:t>
      </w:r>
      <w:r w:rsidR="00E806AC">
        <w:rPr>
          <w:rFonts w:ascii="仿宋_GB2312" w:eastAsia="仿宋_GB2312" w:hint="eastAsia"/>
          <w:color w:val="000000"/>
          <w:sz w:val="32"/>
          <w:szCs w:val="32"/>
        </w:rPr>
        <w:t>0</w:t>
      </w:r>
      <w:r>
        <w:rPr>
          <w:rFonts w:ascii="仿宋_GB2312" w:eastAsia="仿宋_GB2312" w:hint="eastAsia"/>
          <w:color w:val="000000"/>
          <w:sz w:val="32"/>
          <w:szCs w:val="32"/>
        </w:rPr>
        <w:t>台（套）、共计</w:t>
      </w:r>
      <w:r w:rsidR="00E806AC">
        <w:rPr>
          <w:rFonts w:ascii="仿宋_GB2312" w:eastAsia="仿宋_GB2312" w:hint="eastAsia"/>
          <w:color w:val="000000"/>
          <w:sz w:val="32"/>
          <w:szCs w:val="32"/>
        </w:rPr>
        <w:t>0</w:t>
      </w:r>
      <w:r>
        <w:rPr>
          <w:rFonts w:ascii="仿宋_GB2312" w:eastAsia="仿宋_GB2312" w:hint="eastAsia"/>
          <w:color w:val="000000"/>
          <w:sz w:val="32"/>
          <w:szCs w:val="32"/>
        </w:rPr>
        <w:t>万元。</w:t>
      </w:r>
    </w:p>
    <w:p w:rsidR="00863608" w:rsidRDefault="0040724E" w:rsidP="0040724E">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40724E" w:rsidRDefault="0040724E" w:rsidP="0040724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40724E" w:rsidRDefault="0040724E" w:rsidP="0040724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项目支出：指在基本支出之外为完成特定行政任务或事业发展目标所发生的支出。</w:t>
      </w:r>
    </w:p>
    <w:p w:rsidR="0040724E" w:rsidRDefault="0040724E" w:rsidP="0040724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40724E" w:rsidRDefault="0040724E" w:rsidP="0040724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0724E" w:rsidRDefault="0040724E" w:rsidP="0040724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40724E" w:rsidRDefault="0040724E" w:rsidP="0040724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40724E" w:rsidRDefault="0040724E" w:rsidP="0040724E">
      <w:pPr>
        <w:spacing w:line="560" w:lineRule="exact"/>
        <w:jc w:val="center"/>
        <w:rPr>
          <w:rFonts w:ascii="方正小标宋简体" w:eastAsia="方正小标宋简体"/>
          <w:color w:val="000000"/>
          <w:sz w:val="36"/>
          <w:szCs w:val="36"/>
        </w:rPr>
      </w:pPr>
    </w:p>
    <w:p w:rsidR="0040724E" w:rsidRDefault="0040724E" w:rsidP="0040724E">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40724E" w:rsidRDefault="0040724E" w:rsidP="0040724E">
      <w:pPr>
        <w:autoSpaceDE w:val="0"/>
        <w:autoSpaceDN w:val="0"/>
        <w:adjustRightInd w:val="0"/>
        <w:spacing w:line="560" w:lineRule="exact"/>
        <w:jc w:val="left"/>
        <w:rPr>
          <w:rFonts w:ascii="方正小标宋简体" w:eastAsia="方正小标宋简体"/>
          <w:color w:val="000000"/>
          <w:sz w:val="36"/>
          <w:szCs w:val="36"/>
        </w:rPr>
      </w:pPr>
    </w:p>
    <w:p w:rsidR="0040724E" w:rsidRDefault="0040724E" w:rsidP="0040724E">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E5743F">
        <w:rPr>
          <w:rFonts w:ascii="仿宋_GB2312" w:eastAsia="仿宋_GB2312" w:hint="eastAsia"/>
          <w:color w:val="000000"/>
          <w:sz w:val="32"/>
          <w:szCs w:val="32"/>
        </w:rPr>
        <w:t>北京市文博发展中心</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rsidR="00D12FB2" w:rsidRPr="0040724E" w:rsidRDefault="00D12FB2"/>
    <w:sectPr w:rsidR="00D12FB2" w:rsidRPr="0040724E" w:rsidSect="008E2C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3C0" w:rsidRDefault="008103C0" w:rsidP="0040724E">
      <w:r>
        <w:separator/>
      </w:r>
    </w:p>
  </w:endnote>
  <w:endnote w:type="continuationSeparator" w:id="1">
    <w:p w:rsidR="008103C0" w:rsidRDefault="008103C0" w:rsidP="004072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3C0" w:rsidRDefault="008103C0" w:rsidP="0040724E">
      <w:r>
        <w:separator/>
      </w:r>
    </w:p>
  </w:footnote>
  <w:footnote w:type="continuationSeparator" w:id="1">
    <w:p w:rsidR="008103C0" w:rsidRDefault="008103C0" w:rsidP="004072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724E"/>
    <w:rsid w:val="00010E76"/>
    <w:rsid w:val="00024113"/>
    <w:rsid w:val="000B239B"/>
    <w:rsid w:val="000E49E4"/>
    <w:rsid w:val="001809EF"/>
    <w:rsid w:val="001A11FA"/>
    <w:rsid w:val="001F78A5"/>
    <w:rsid w:val="001F7FD6"/>
    <w:rsid w:val="0022407E"/>
    <w:rsid w:val="002845D0"/>
    <w:rsid w:val="00293D5E"/>
    <w:rsid w:val="00374D03"/>
    <w:rsid w:val="00384232"/>
    <w:rsid w:val="003F3BEF"/>
    <w:rsid w:val="0040724E"/>
    <w:rsid w:val="00417402"/>
    <w:rsid w:val="004335A7"/>
    <w:rsid w:val="00451639"/>
    <w:rsid w:val="004C027A"/>
    <w:rsid w:val="004D44AB"/>
    <w:rsid w:val="004E6866"/>
    <w:rsid w:val="004F5994"/>
    <w:rsid w:val="004F6C26"/>
    <w:rsid w:val="005030A7"/>
    <w:rsid w:val="00553617"/>
    <w:rsid w:val="00564B19"/>
    <w:rsid w:val="00594BBB"/>
    <w:rsid w:val="005D273A"/>
    <w:rsid w:val="00625860"/>
    <w:rsid w:val="006600D8"/>
    <w:rsid w:val="006B4AB0"/>
    <w:rsid w:val="006C6220"/>
    <w:rsid w:val="00735CE1"/>
    <w:rsid w:val="007374D0"/>
    <w:rsid w:val="007750CE"/>
    <w:rsid w:val="007A3863"/>
    <w:rsid w:val="007E7C6A"/>
    <w:rsid w:val="008103C0"/>
    <w:rsid w:val="008617F0"/>
    <w:rsid w:val="00863608"/>
    <w:rsid w:val="00880D40"/>
    <w:rsid w:val="00891E42"/>
    <w:rsid w:val="008C38F0"/>
    <w:rsid w:val="008D1DD2"/>
    <w:rsid w:val="008D6DB9"/>
    <w:rsid w:val="008E2910"/>
    <w:rsid w:val="008E2C5B"/>
    <w:rsid w:val="008E6DF1"/>
    <w:rsid w:val="009015E1"/>
    <w:rsid w:val="00904BD6"/>
    <w:rsid w:val="009061EE"/>
    <w:rsid w:val="00942E6D"/>
    <w:rsid w:val="00962E45"/>
    <w:rsid w:val="00966FCD"/>
    <w:rsid w:val="009A5230"/>
    <w:rsid w:val="009C7A4D"/>
    <w:rsid w:val="009E1B95"/>
    <w:rsid w:val="00A21B9C"/>
    <w:rsid w:val="00A32F55"/>
    <w:rsid w:val="00A43502"/>
    <w:rsid w:val="00A63371"/>
    <w:rsid w:val="00A85603"/>
    <w:rsid w:val="00AB1F6E"/>
    <w:rsid w:val="00AB5D7A"/>
    <w:rsid w:val="00AC0AA0"/>
    <w:rsid w:val="00B10676"/>
    <w:rsid w:val="00B36C9F"/>
    <w:rsid w:val="00B655B0"/>
    <w:rsid w:val="00C072BE"/>
    <w:rsid w:val="00C258B8"/>
    <w:rsid w:val="00C50C04"/>
    <w:rsid w:val="00C623B5"/>
    <w:rsid w:val="00C82861"/>
    <w:rsid w:val="00CB7E25"/>
    <w:rsid w:val="00CD49D2"/>
    <w:rsid w:val="00CE417B"/>
    <w:rsid w:val="00D12FB2"/>
    <w:rsid w:val="00D4251C"/>
    <w:rsid w:val="00D937FF"/>
    <w:rsid w:val="00DB1429"/>
    <w:rsid w:val="00E35B80"/>
    <w:rsid w:val="00E50570"/>
    <w:rsid w:val="00E51894"/>
    <w:rsid w:val="00E5376E"/>
    <w:rsid w:val="00E55B29"/>
    <w:rsid w:val="00E5743F"/>
    <w:rsid w:val="00E806AC"/>
    <w:rsid w:val="00E9071C"/>
    <w:rsid w:val="00EA2AE4"/>
    <w:rsid w:val="00EC5AF7"/>
    <w:rsid w:val="00ED1F06"/>
    <w:rsid w:val="00EE3262"/>
    <w:rsid w:val="00EF4F2F"/>
    <w:rsid w:val="00EF5A0C"/>
    <w:rsid w:val="00F161F8"/>
    <w:rsid w:val="00F17507"/>
    <w:rsid w:val="00F44C93"/>
    <w:rsid w:val="00F50BA5"/>
    <w:rsid w:val="00F566D1"/>
    <w:rsid w:val="00F83942"/>
    <w:rsid w:val="00FD52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0724E"/>
    <w:pPr>
      <w:widowControl w:val="0"/>
      <w:jc w:val="both"/>
    </w:pPr>
    <w:rPr>
      <w:rFonts w:ascii="Times New Roman" w:eastAsia="宋体" w:hAnsi="Times New Roman" w:cs="Droid Sans"/>
      <w:szCs w:val="24"/>
    </w:rPr>
  </w:style>
  <w:style w:type="paragraph" w:styleId="2">
    <w:name w:val="heading 2"/>
    <w:basedOn w:val="a"/>
    <w:next w:val="a"/>
    <w:link w:val="2Char"/>
    <w:qFormat/>
    <w:rsid w:val="0040724E"/>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72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0724E"/>
    <w:rPr>
      <w:sz w:val="18"/>
      <w:szCs w:val="18"/>
    </w:rPr>
  </w:style>
  <w:style w:type="paragraph" w:styleId="a4">
    <w:name w:val="footer"/>
    <w:basedOn w:val="a"/>
    <w:link w:val="Char0"/>
    <w:uiPriority w:val="99"/>
    <w:semiHidden/>
    <w:unhideWhenUsed/>
    <w:rsid w:val="0040724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0724E"/>
    <w:rPr>
      <w:sz w:val="18"/>
      <w:szCs w:val="18"/>
    </w:rPr>
  </w:style>
  <w:style w:type="character" w:customStyle="1" w:styleId="2Char">
    <w:name w:val="标题 2 Char"/>
    <w:basedOn w:val="a0"/>
    <w:link w:val="2"/>
    <w:rsid w:val="0040724E"/>
    <w:rPr>
      <w:rFonts w:ascii="Cambria" w:eastAsia="黑体" w:hAnsi="Cambria" w:cs="Times New Roman"/>
      <w:b/>
      <w:bCs/>
      <w:kern w:val="0"/>
      <w:sz w:val="36"/>
      <w:szCs w:val="32"/>
    </w:rPr>
  </w:style>
  <w:style w:type="paragraph" w:styleId="a5">
    <w:name w:val="Balloon Text"/>
    <w:basedOn w:val="a"/>
    <w:link w:val="Char1"/>
    <w:uiPriority w:val="99"/>
    <w:semiHidden/>
    <w:unhideWhenUsed/>
    <w:rsid w:val="0040724E"/>
    <w:rPr>
      <w:sz w:val="18"/>
      <w:szCs w:val="18"/>
    </w:rPr>
  </w:style>
  <w:style w:type="character" w:customStyle="1" w:styleId="Char1">
    <w:name w:val="批注框文本 Char"/>
    <w:basedOn w:val="a0"/>
    <w:link w:val="a5"/>
    <w:uiPriority w:val="99"/>
    <w:semiHidden/>
    <w:rsid w:val="0040724E"/>
    <w:rPr>
      <w:rFonts w:ascii="Times New Roman" w:eastAsia="宋体" w:hAnsi="Times New Roman" w:cs="Droid Sans"/>
      <w:sz w:val="18"/>
      <w:szCs w:val="18"/>
    </w:rPr>
  </w:style>
  <w:style w:type="paragraph" w:styleId="a6">
    <w:name w:val="Quote"/>
    <w:basedOn w:val="a"/>
    <w:next w:val="a"/>
    <w:link w:val="Char2"/>
    <w:uiPriority w:val="29"/>
    <w:qFormat/>
    <w:rsid w:val="00CD49D2"/>
    <w:rPr>
      <w:i/>
      <w:iCs/>
      <w:color w:val="000000" w:themeColor="text1"/>
    </w:rPr>
  </w:style>
  <w:style w:type="character" w:customStyle="1" w:styleId="Char2">
    <w:name w:val="引用 Char"/>
    <w:basedOn w:val="a0"/>
    <w:link w:val="a6"/>
    <w:uiPriority w:val="29"/>
    <w:rsid w:val="00CD49D2"/>
    <w:rPr>
      <w:rFonts w:ascii="Times New Roman" w:eastAsia="宋体" w:hAnsi="Times New Roman" w:cs="Droid Sans"/>
      <w:i/>
      <w:iCs/>
      <w:color w:val="000000" w:themeColor="text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收入预算</c:v>
                </c:pt>
              </c:strCache>
            </c:strRef>
          </c:tx>
          <c:dLbls>
            <c:dLbl>
              <c:idx val="0"/>
              <c:layout>
                <c:manualLayout>
                  <c:x val="-6.4004580693967552E-3"/>
                  <c:y val="-0.36105929066558989"/>
                </c:manualLayout>
              </c:layout>
              <c:tx>
                <c:rich>
                  <a:bodyPr/>
                  <a:lstStyle/>
                  <a:p>
                    <a:r>
                      <a:rPr lang="en-US" altLang="zh-CN"/>
                      <a:t>100%</a:t>
                    </a:r>
                    <a:endParaRPr lang="en-US" altLang="en-US"/>
                  </a:p>
                </c:rich>
              </c:tx>
              <c:showVal val="1"/>
            </c:dLbl>
            <c:showVal val="1"/>
            <c:showLeaderLines val="1"/>
          </c:dLbls>
          <c:cat>
            <c:strRef>
              <c:f>Sheet1!$A$2</c:f>
              <c:strCache>
                <c:ptCount val="1"/>
                <c:pt idx="0">
                  <c:v>一般公共预算拨款收入</c:v>
                </c:pt>
              </c:strCache>
            </c:strRef>
          </c:cat>
          <c:val>
            <c:numRef>
              <c:f>Sheet1!$B$2</c:f>
              <c:numCache>
                <c:formatCode>General</c:formatCode>
                <c:ptCount val="1"/>
                <c:pt idx="0">
                  <c:v>616.05999999999949</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pieChart>
        <c:varyColors val="1"/>
        <c:ser>
          <c:idx val="0"/>
          <c:order val="0"/>
          <c:tx>
            <c:strRef>
              <c:f>Sheet1!$B$1</c:f>
              <c:strCache>
                <c:ptCount val="1"/>
                <c:pt idx="0">
                  <c:v>列1</c:v>
                </c:pt>
              </c:strCache>
            </c:strRef>
          </c:tx>
          <c:dLbls>
            <c:dLbl>
              <c:idx val="0"/>
              <c:layout>
                <c:manualLayout>
                  <c:x val="-0.17109631402022302"/>
                  <c:y val="8.1867011205642645E-3"/>
                </c:manualLayout>
              </c:layout>
              <c:tx>
                <c:rich>
                  <a:bodyPr/>
                  <a:lstStyle/>
                  <a:p>
                    <a:r>
                      <a:rPr lang="en-US" altLang="zh-CN"/>
                      <a:t>54.65%</a:t>
                    </a:r>
                    <a:endParaRPr lang="en-US" altLang="en-US"/>
                  </a:p>
                </c:rich>
              </c:tx>
              <c:showVal val="1"/>
            </c:dLbl>
            <c:dLbl>
              <c:idx val="1"/>
              <c:tx>
                <c:rich>
                  <a:bodyPr/>
                  <a:lstStyle/>
                  <a:p>
                    <a:r>
                      <a:rPr lang="en-US" altLang="zh-CN"/>
                      <a:t>45.35%</a:t>
                    </a:r>
                    <a:endParaRPr lang="en-US" altLang="en-US"/>
                  </a:p>
                </c:rich>
              </c:tx>
              <c:showVal val="1"/>
            </c:dLbl>
            <c:delete val="1"/>
          </c:dLbls>
          <c:cat>
            <c:strRef>
              <c:f>Sheet1!$A$2:$A$3</c:f>
              <c:strCache>
                <c:ptCount val="2"/>
                <c:pt idx="0">
                  <c:v>基本支出</c:v>
                </c:pt>
                <c:pt idx="1">
                  <c:v>项目支出</c:v>
                </c:pt>
              </c:strCache>
            </c:strRef>
          </c:cat>
          <c:val>
            <c:numRef>
              <c:f>Sheet1!$B$2:$B$3</c:f>
              <c:numCache>
                <c:formatCode>General</c:formatCode>
                <c:ptCount val="2"/>
                <c:pt idx="0">
                  <c:v>336.67</c:v>
                </c:pt>
                <c:pt idx="1">
                  <c:v>279.39</c:v>
                </c:pt>
              </c:numCache>
            </c:numRef>
          </c:val>
        </c:ser>
        <c:firstSliceAng val="0"/>
      </c:pieChart>
    </c:plotArea>
    <c:legend>
      <c:legendPos val="r"/>
      <c:layout>
        <c:manualLayout>
          <c:xMode val="edge"/>
          <c:yMode val="edge"/>
          <c:x val="0.29452326465452411"/>
          <c:y val="0.90832630441318674"/>
          <c:w val="0.28409460194793318"/>
          <c:h val="6.6731999057393507E-2"/>
        </c:manualLayout>
      </c:layout>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416</Words>
  <Characters>2376</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458</cp:revision>
  <dcterms:created xsi:type="dcterms:W3CDTF">2023-02-24T07:38:00Z</dcterms:created>
  <dcterms:modified xsi:type="dcterms:W3CDTF">2023-02-27T07:53:00Z</dcterms:modified>
</cp:coreProperties>
</file>