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北京市文物认定争议裁定申请表</w:t>
      </w:r>
    </w:p>
    <w:p>
      <w:pPr>
        <w:rPr>
          <w:rFonts w:hint="eastAsia"/>
          <w:sz w:val="24"/>
        </w:rPr>
      </w:pPr>
      <w:r>
        <w:rPr>
          <w:rFonts w:hint="eastAsia"/>
          <w:b/>
          <w:bCs/>
          <w:sz w:val="28"/>
        </w:rPr>
        <w:t xml:space="preserve">                                                </w:t>
      </w:r>
      <w:r>
        <w:rPr>
          <w:rFonts w:hint="eastAsia"/>
          <w:sz w:val="28"/>
        </w:rPr>
        <w:t xml:space="preserve"> 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00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有效证件类型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申请裁定对象的名称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852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4"/>
              </w:rPr>
              <w:t>申请裁定对象的照片）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申请裁定的理由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区（县）认定部门</w:t>
            </w:r>
          </w:p>
        </w:tc>
        <w:tc>
          <w:tcPr>
            <w:tcW w:w="6614" w:type="dxa"/>
            <w:gridSpan w:val="3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区（县）认定日期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区（县）认定结论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</w:p>
        </w:tc>
        <w:tc>
          <w:tcPr>
            <w:tcW w:w="6614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（签章）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                                              年  月  日</w:t>
            </w:r>
          </w:p>
        </w:tc>
      </w:tr>
    </w:tbl>
    <w:p>
      <w:r>
        <w:rPr>
          <w:rFonts w:hint="eastAsia"/>
          <w:sz w:val="18"/>
        </w:rPr>
        <w:t xml:space="preserve">注：未尽事宜可另附材料说明                                              </w:t>
      </w:r>
      <w:r>
        <w:rPr>
          <w:rFonts w:hint="eastAsia"/>
          <w:sz w:val="30"/>
        </w:rPr>
        <w:t>北京市文物局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A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zhangjiahui</dc:creator>
  <cp:lastModifiedBy>B·fly</cp:lastModifiedBy>
  <dcterms:modified xsi:type="dcterms:W3CDTF">2019-10-28T06:36:42Z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