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ordWrap/>
        <w:overflowPunct/>
        <w:topLinePunct w:val="0"/>
        <w:bidi w:val="0"/>
        <w:spacing w:before="0" w:after="0" w:line="440" w:lineRule="exact"/>
        <w:jc w:val="both"/>
        <w:rPr>
          <w:sz w:val="32"/>
          <w:szCs w:val="32"/>
          <w:highlight w:val="none"/>
        </w:rPr>
      </w:pPr>
      <w:bookmarkStart w:id="1" w:name="_GoBack"/>
      <w:bookmarkEnd w:id="1"/>
      <w:bookmarkStart w:id="0" w:name="_Toc30268"/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附件1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eastAsia="zh-CN"/>
        </w:rPr>
        <w:t>西城区第三批文物建筑活化利用项目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Arial"/>
          <w:sz w:val="2"/>
          <w:szCs w:val="20"/>
          <w:highlight w:val="none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none"/>
          <w:lang w:eastAsia="zh-CN"/>
        </w:rPr>
        <w:t>申报表</w:t>
      </w:r>
    </w:p>
    <w:tbl>
      <w:tblPr>
        <w:tblStyle w:val="24"/>
        <w:tblW w:w="5000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40"/>
        <w:gridCol w:w="60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意向院落：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真武庙、永泉庵、西单饭店旧址、聚顺和栈南货老店旧址、砖塔胡同关帝庙、婺源会馆、秦良玉屯兵处）（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有多个意向院落的申报单位仅需填写一张申报表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3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项目单位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息</w:t>
            </w: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项目申报单位名称（加盖公章）</w:t>
            </w:r>
          </w:p>
        </w:tc>
        <w:tc>
          <w:tcPr>
            <w:tcW w:w="3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2.注册地址</w:t>
            </w:r>
          </w:p>
        </w:tc>
        <w:tc>
          <w:tcPr>
            <w:tcW w:w="3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vMerge w:val="continue"/>
            <w:tcBorders>
              <w:top w:val="single" w:color="auto" w:sz="4" w:space="0"/>
              <w:left w:val="single" w:color="auto" w:sz="4" w:space="0"/>
            </w:tcBorders>
            <w:textDirection w:val="tbRlV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  <w:tcBorders>
              <w:top w:val="single" w:color="auto" w:sz="4" w:space="0"/>
            </w:tcBorders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3.注册资金（万元）</w:t>
            </w:r>
          </w:p>
        </w:tc>
        <w:tc>
          <w:tcPr>
            <w:tcW w:w="3506" w:type="pct"/>
            <w:tcBorders>
              <w:top w:val="single" w:color="auto" w:sz="4" w:space="0"/>
            </w:tcBorders>
          </w:tcPr>
          <w:p>
            <w:pPr>
              <w:pStyle w:val="23"/>
              <w:keepNext w:val="0"/>
              <w:keepLines w:val="0"/>
              <w:pageBreakBefore w:val="0"/>
              <w:tabs>
                <w:tab w:val="left" w:pos="1080"/>
              </w:tabs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vMerge w:val="continue"/>
            <w:tcBorders>
              <w:left w:val="single" w:color="auto" w:sz="4" w:space="0"/>
            </w:tcBorders>
            <w:textDirection w:val="tbRlV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4.项目申报（实施）单位类型（单选）</w:t>
            </w:r>
          </w:p>
        </w:tc>
        <w:tc>
          <w:tcPr>
            <w:tcW w:w="3506" w:type="pct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□国有企业 □民营企业 □外资企业 □社会团体 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vMerge w:val="continue"/>
            <w:tcBorders>
              <w:left w:val="single" w:color="auto" w:sz="4" w:space="0"/>
            </w:tcBorders>
            <w:textDirection w:val="tbRlV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5.主营业务</w:t>
            </w:r>
          </w:p>
        </w:tc>
        <w:tc>
          <w:tcPr>
            <w:tcW w:w="3506" w:type="pct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vMerge w:val="continue"/>
            <w:tcBorders>
              <w:left w:val="single" w:color="auto" w:sz="4" w:space="0"/>
            </w:tcBorders>
            <w:textDirection w:val="tbRlV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pct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6.公司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  <w:tc>
          <w:tcPr>
            <w:tcW w:w="3506" w:type="pct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不超过500字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365" w:type="pct"/>
            <w:shd w:val="clear" w:color="auto" w:fill="auto"/>
            <w:vAlign w:val="center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left"/>
              <w:textAlignment w:val="auto"/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项目信息</w:t>
            </w:r>
          </w:p>
        </w:tc>
        <w:tc>
          <w:tcPr>
            <w:tcW w:w="1127" w:type="pct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eastAsia="zh-CN"/>
              </w:rPr>
              <w:t>7.</w:t>
            </w:r>
            <w:r>
              <w:rPr>
                <w:rFonts w:hint="eastAsia" w:ascii="方正仿宋_GB2312" w:hAnsi="方正仿宋_GB2312" w:eastAsia="方正仿宋_GB2312" w:cs="方正仿宋_GB2312"/>
                <w:snapToGrid w:val="0"/>
                <w:color w:val="000000"/>
                <w:spacing w:val="-2"/>
                <w:kern w:val="0"/>
                <w:sz w:val="21"/>
                <w:szCs w:val="21"/>
                <w:highlight w:val="none"/>
                <w:lang w:eastAsia="zh-CN"/>
              </w:rPr>
              <w:t>活化利用意向</w:t>
            </w:r>
          </w:p>
        </w:tc>
        <w:tc>
          <w:tcPr>
            <w:tcW w:w="3506" w:type="pct"/>
          </w:tcPr>
          <w:p>
            <w:pPr>
              <w:pStyle w:val="23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before="120" w:beforeLines="50" w:line="320" w:lineRule="exact"/>
              <w:ind w:left="116"/>
              <w:jc w:val="both"/>
              <w:textAlignment w:val="auto"/>
              <w:rPr>
                <w:rFonts w:hint="eastAsia" w:ascii="方正仿宋_GB2312" w:hAnsi="方正仿宋_GB2312" w:eastAsia="方正仿宋_GB2312" w:cs="方正仿宋_GB2312"/>
                <w:i/>
                <w:iCs/>
                <w:snapToGrid w:val="0"/>
                <w:color w:val="FF0000"/>
                <w:spacing w:val="-2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（根据所选意向院落分别描述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方案与利用方向，如文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化交流、文化旅游、文化体验、非遗传承等，单个不超过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snapToGrid w:val="0"/>
                <w:color w:val="000000" w:themeColor="text1"/>
                <w:spacing w:val="-2"/>
                <w:kern w:val="0"/>
                <w:sz w:val="2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00字）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eastAsia"/>
          <w:sz w:val="21"/>
          <w:szCs w:val="21"/>
          <w:highlight w:val="none"/>
        </w:rPr>
      </w:pPr>
    </w:p>
    <w:tbl>
      <w:tblPr>
        <w:tblStyle w:val="1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9"/>
        <w:gridCol w:w="3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7"/>
                <w:kern w:val="0"/>
                <w:sz w:val="21"/>
                <w:szCs w:val="21"/>
                <w:highlight w:val="none"/>
                <w:fitText w:val="1920" w:id="2136939029"/>
              </w:rPr>
              <w:t>法人代表（签章</w:t>
            </w:r>
            <w:r>
              <w:rPr>
                <w:rFonts w:hint="eastAsia" w:ascii="方正仿宋_GB2312" w:hAnsi="方正仿宋_GB2312" w:eastAsia="方正仿宋_GB2312" w:cs="方正仿宋_GB2312"/>
                <w:spacing w:val="1"/>
                <w:kern w:val="0"/>
                <w:sz w:val="21"/>
                <w:szCs w:val="21"/>
                <w:highlight w:val="none"/>
                <w:fitText w:val="1920" w:id="2136939029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highlight w:val="none"/>
                <w:u w:val="single"/>
              </w:rPr>
              <w:t xml:space="preserve">                    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18" w:leftChars="-63" w:hanging="1450" w:hangingChars="58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0"/>
                <w:kern w:val="0"/>
                <w:sz w:val="21"/>
                <w:szCs w:val="21"/>
                <w:highlight w:val="none"/>
                <w:fitText w:val="960" w:id="776694695"/>
              </w:rPr>
              <w:t>联系电</w:t>
            </w:r>
            <w:r>
              <w:rPr>
                <w:rFonts w:hint="eastAsia" w:ascii="方正仿宋_GB2312" w:hAnsi="方正仿宋_GB2312" w:eastAsia="方正仿宋_GB2312" w:cs="方正仿宋_GB2312"/>
                <w:spacing w:val="0"/>
                <w:kern w:val="0"/>
                <w:sz w:val="21"/>
                <w:szCs w:val="21"/>
                <w:highlight w:val="none"/>
                <w:fitText w:val="960" w:id="776694695"/>
              </w:rPr>
              <w:t>话</w:t>
            </w:r>
            <w:r>
              <w:rPr>
                <w:rFonts w:hint="eastAsia" w:ascii="方正仿宋_GB2312" w:hAnsi="方正仿宋_GB2312" w:eastAsia="方正仿宋_GB2312" w:cs="方正仿宋_GB2312"/>
                <w:spacing w:val="-1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08"/>
                <w:kern w:val="0"/>
                <w:sz w:val="21"/>
                <w:szCs w:val="21"/>
                <w:highlight w:val="none"/>
                <w:fitText w:val="1920" w:id="218004502"/>
              </w:rPr>
              <w:t>项目负责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kern w:val="0"/>
                <w:sz w:val="21"/>
                <w:szCs w:val="21"/>
                <w:highlight w:val="none"/>
                <w:fitText w:val="1920" w:id="218004502"/>
              </w:rPr>
              <w:t>人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highlight w:val="none"/>
                <w:u w:val="single"/>
              </w:rPr>
              <w:t xml:space="preserve">                    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18" w:leftChars="-63" w:hanging="1450" w:hangingChars="58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0"/>
                <w:kern w:val="0"/>
                <w:sz w:val="21"/>
                <w:szCs w:val="21"/>
                <w:highlight w:val="none"/>
                <w:fitText w:val="960" w:id="1864268064"/>
                <w:lang w:val="en-US" w:eastAsia="zh-CN"/>
              </w:rPr>
              <w:t>联系</w:t>
            </w:r>
            <w:r>
              <w:rPr>
                <w:rFonts w:hint="eastAsia" w:ascii="方正仿宋_GB2312" w:hAnsi="方正仿宋_GB2312" w:eastAsia="方正仿宋_GB2312" w:cs="方正仿宋_GB2312"/>
                <w:spacing w:val="20"/>
                <w:kern w:val="0"/>
                <w:sz w:val="21"/>
                <w:szCs w:val="21"/>
                <w:highlight w:val="none"/>
                <w:fitText w:val="960" w:id="1864268064"/>
              </w:rPr>
              <w:t>电</w:t>
            </w:r>
            <w:r>
              <w:rPr>
                <w:rFonts w:hint="eastAsia" w:ascii="方正仿宋_GB2312" w:hAnsi="方正仿宋_GB2312" w:eastAsia="方正仿宋_GB2312" w:cs="方正仿宋_GB2312"/>
                <w:spacing w:val="0"/>
                <w:kern w:val="0"/>
                <w:sz w:val="21"/>
                <w:szCs w:val="21"/>
                <w:highlight w:val="none"/>
                <w:fitText w:val="960" w:id="1864268064"/>
              </w:rPr>
              <w:t>话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08"/>
                <w:kern w:val="0"/>
                <w:sz w:val="21"/>
                <w:szCs w:val="21"/>
                <w:highlight w:val="none"/>
                <w:fitText w:val="1920" w:id="92100901"/>
              </w:rPr>
              <w:t>财务负责</w:t>
            </w:r>
            <w:r>
              <w:rPr>
                <w:rFonts w:hint="eastAsia" w:ascii="方正仿宋_GB2312" w:hAnsi="方正仿宋_GB2312" w:eastAsia="方正仿宋_GB2312" w:cs="方正仿宋_GB2312"/>
                <w:spacing w:val="3"/>
                <w:kern w:val="0"/>
                <w:sz w:val="21"/>
                <w:szCs w:val="21"/>
                <w:highlight w:val="none"/>
                <w:fitText w:val="1920" w:id="92100901"/>
              </w:rPr>
              <w:t>人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highlight w:val="none"/>
                <w:u w:val="single"/>
              </w:rPr>
              <w:t xml:space="preserve">                    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18" w:leftChars="-63" w:hanging="1450" w:hangingChars="58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0"/>
                <w:w w:val="100"/>
                <w:kern w:val="0"/>
                <w:sz w:val="21"/>
                <w:szCs w:val="21"/>
                <w:highlight w:val="none"/>
                <w:fitText w:val="960" w:id="1719211484"/>
                <w:lang w:val="en-US" w:eastAsia="zh-CN"/>
              </w:rPr>
              <w:t>联系</w:t>
            </w:r>
            <w:r>
              <w:rPr>
                <w:rFonts w:hint="eastAsia" w:ascii="方正仿宋_GB2312" w:hAnsi="方正仿宋_GB2312" w:eastAsia="方正仿宋_GB2312" w:cs="方正仿宋_GB2312"/>
                <w:spacing w:val="20"/>
                <w:w w:val="100"/>
                <w:kern w:val="0"/>
                <w:sz w:val="21"/>
                <w:szCs w:val="21"/>
                <w:highlight w:val="none"/>
                <w:fitText w:val="960" w:id="1719211484"/>
              </w:rPr>
              <w:t>电</w:t>
            </w:r>
            <w:r>
              <w:rPr>
                <w:rFonts w:hint="eastAsia" w:ascii="方正仿宋_GB2312" w:hAnsi="方正仿宋_GB2312" w:eastAsia="方正仿宋_GB2312" w:cs="方正仿宋_GB2312"/>
                <w:spacing w:val="0"/>
                <w:w w:val="100"/>
                <w:kern w:val="0"/>
                <w:sz w:val="21"/>
                <w:szCs w:val="21"/>
                <w:highlight w:val="none"/>
                <w:fitText w:val="960" w:id="1719211484"/>
              </w:rPr>
              <w:t>话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highlight w:val="none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80"/>
                <w:kern w:val="0"/>
                <w:sz w:val="21"/>
                <w:szCs w:val="21"/>
                <w:highlight w:val="none"/>
                <w:fitText w:val="1920" w:id="1383754152"/>
              </w:rPr>
              <w:t>联系地</w:t>
            </w:r>
            <w:r>
              <w:rPr>
                <w:rFonts w:hint="eastAsia" w:ascii="方正仿宋_GB2312" w:hAnsi="方正仿宋_GB2312" w:eastAsia="方正仿宋_GB2312" w:cs="方正仿宋_GB2312"/>
                <w:spacing w:val="0"/>
                <w:kern w:val="0"/>
                <w:sz w:val="21"/>
                <w:szCs w:val="21"/>
                <w:highlight w:val="none"/>
                <w:fitText w:val="1920" w:id="1383754152"/>
              </w:rPr>
              <w:t>址</w:t>
            </w:r>
            <w:r>
              <w:rPr>
                <w:rFonts w:hint="eastAsia" w:ascii="方正仿宋_GB2312" w:hAnsi="方正仿宋_GB2312" w:eastAsia="方正仿宋_GB2312" w:cs="方正仿宋_GB2312"/>
                <w:spacing w:val="-1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default" w:ascii="方正仿宋_GB2312" w:hAnsi="方正仿宋_GB2312" w:eastAsia="方正仿宋_GB2312" w:cs="方正仿宋_GB2312"/>
                <w:spacing w:val="-2"/>
                <w:sz w:val="21"/>
                <w:szCs w:val="21"/>
                <w:highlight w:val="none"/>
                <w:u w:val="single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180"/>
                <w:kern w:val="0"/>
                <w:sz w:val="21"/>
                <w:szCs w:val="21"/>
                <w:highlight w:val="none"/>
                <w:fitText w:val="1920" w:id="1568541845"/>
              </w:rPr>
              <w:t>电子邮</w:t>
            </w:r>
            <w:r>
              <w:rPr>
                <w:rFonts w:hint="eastAsia" w:ascii="方正仿宋_GB2312" w:hAnsi="方正仿宋_GB2312" w:eastAsia="方正仿宋_GB2312" w:cs="方正仿宋_GB2312"/>
                <w:spacing w:val="0"/>
                <w:kern w:val="0"/>
                <w:sz w:val="21"/>
                <w:szCs w:val="21"/>
                <w:highlight w:val="none"/>
                <w:fitText w:val="1920" w:id="1568541845"/>
              </w:rPr>
              <w:t>箱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highlight w:val="none"/>
                <w:u w:val="single"/>
              </w:rPr>
              <w:t xml:space="preserve">                    </w:t>
            </w:r>
          </w:p>
        </w:tc>
        <w:tc>
          <w:tcPr>
            <w:tcW w:w="2164" w:type="pct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1318" w:leftChars="-63" w:hanging="1450" w:hangingChars="580"/>
              <w:jc w:val="both"/>
              <w:textAlignment w:val="baseline"/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spacing w:val="20"/>
                <w:kern w:val="0"/>
                <w:sz w:val="21"/>
                <w:szCs w:val="21"/>
                <w:highlight w:val="none"/>
                <w:fitText w:val="960" w:id="767891017"/>
              </w:rPr>
              <w:t>填表日</w:t>
            </w:r>
            <w:r>
              <w:rPr>
                <w:rFonts w:hint="eastAsia" w:ascii="方正仿宋_GB2312" w:hAnsi="方正仿宋_GB2312" w:eastAsia="方正仿宋_GB2312" w:cs="方正仿宋_GB2312"/>
                <w:spacing w:val="0"/>
                <w:kern w:val="0"/>
                <w:sz w:val="21"/>
                <w:szCs w:val="21"/>
                <w:highlight w:val="none"/>
                <w:fitText w:val="960" w:id="767891017"/>
              </w:rPr>
              <w:t>期</w:t>
            </w:r>
            <w:r>
              <w:rPr>
                <w:rFonts w:hint="eastAsia" w:ascii="方正仿宋_GB2312" w:hAnsi="方正仿宋_GB2312" w:eastAsia="方正仿宋_GB2312" w:cs="方正仿宋_GB2312"/>
                <w:spacing w:val="-6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方正仿宋_GB2312" w:hAnsi="方正仿宋_GB2312" w:eastAsia="方正仿宋_GB2312" w:cs="方正仿宋_GB2312"/>
                <w:spacing w:val="-2"/>
                <w:sz w:val="21"/>
                <w:szCs w:val="21"/>
                <w:highlight w:val="none"/>
                <w:u w:val="single"/>
              </w:rPr>
              <w:t xml:space="preserve">                    </w:t>
            </w:r>
          </w:p>
        </w:tc>
      </w:tr>
    </w:tbl>
    <w:p>
      <w:pPr>
        <w:pageBreakBefore w:val="0"/>
        <w:wordWrap/>
        <w:overflowPunct/>
        <w:topLinePunct w:val="0"/>
        <w:bidi w:val="0"/>
        <w:spacing w:line="440" w:lineRule="exact"/>
        <w:jc w:val="both"/>
        <w:rPr>
          <w:sz w:val="18"/>
          <w:szCs w:val="21"/>
          <w:highlight w:val="none"/>
        </w:rPr>
      </w:pPr>
      <w:r>
        <w:rPr>
          <w:rFonts w:hint="eastAsia"/>
          <w:sz w:val="18"/>
          <w:szCs w:val="21"/>
          <w:highlight w:val="none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方正仿宋_GB2312" w:hAnsi="方正仿宋_GB2312" w:eastAsia="方正仿宋_GB2312" w:cs="方正仿宋_GB2312"/>
          <w:b/>
          <w:bCs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first"/>
      <w:footerReference r:id="rId3" w:type="default"/>
      <w:pgSz w:w="11905" w:h="16838"/>
      <w:pgMar w:top="1440" w:right="1650" w:bottom="1440" w:left="1650" w:header="850" w:footer="992" w:gutter="0"/>
      <w:cols w:space="0" w:num="1"/>
      <w:titlePg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B0A3DF7-5961-4237-AA7D-4149C0CB769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EA5580F-5906-4DF7-894E-931E5FB411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3E9488"/>
    <w:multiLevelType w:val="singleLevel"/>
    <w:tmpl w:val="A33E94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NDRjNjE0MDJlZTc2ZWIwYmVkZTI5MzRhNGExZmQifQ=="/>
  </w:docVars>
  <w:rsids>
    <w:rsidRoot w:val="2A5407F8"/>
    <w:rsid w:val="00063BEF"/>
    <w:rsid w:val="000F493D"/>
    <w:rsid w:val="001311B4"/>
    <w:rsid w:val="002453A9"/>
    <w:rsid w:val="008324B2"/>
    <w:rsid w:val="009C78D8"/>
    <w:rsid w:val="00FB5A0F"/>
    <w:rsid w:val="01505CCD"/>
    <w:rsid w:val="01CE6140"/>
    <w:rsid w:val="023B2046"/>
    <w:rsid w:val="037155F4"/>
    <w:rsid w:val="04352597"/>
    <w:rsid w:val="0461406A"/>
    <w:rsid w:val="04A40621"/>
    <w:rsid w:val="04A80D30"/>
    <w:rsid w:val="04B676EC"/>
    <w:rsid w:val="04D55076"/>
    <w:rsid w:val="054364BD"/>
    <w:rsid w:val="056B18EF"/>
    <w:rsid w:val="056C7A1B"/>
    <w:rsid w:val="05E47706"/>
    <w:rsid w:val="05EE5B6F"/>
    <w:rsid w:val="074070B9"/>
    <w:rsid w:val="07497357"/>
    <w:rsid w:val="087B5F6E"/>
    <w:rsid w:val="08BE2811"/>
    <w:rsid w:val="092A3D98"/>
    <w:rsid w:val="09E25264"/>
    <w:rsid w:val="0B9D2BB1"/>
    <w:rsid w:val="0BB2034F"/>
    <w:rsid w:val="0BE5586D"/>
    <w:rsid w:val="0C145955"/>
    <w:rsid w:val="0C4B24A2"/>
    <w:rsid w:val="0C923886"/>
    <w:rsid w:val="0D4A4553"/>
    <w:rsid w:val="0D65780A"/>
    <w:rsid w:val="0D820242"/>
    <w:rsid w:val="0DE6245C"/>
    <w:rsid w:val="0DEF1CB6"/>
    <w:rsid w:val="0EB67D00"/>
    <w:rsid w:val="0EEA70EA"/>
    <w:rsid w:val="0EFF10D8"/>
    <w:rsid w:val="0F184CCB"/>
    <w:rsid w:val="0FA33CB7"/>
    <w:rsid w:val="11EE6037"/>
    <w:rsid w:val="123E3599"/>
    <w:rsid w:val="12BD2E9A"/>
    <w:rsid w:val="14A01236"/>
    <w:rsid w:val="15823C9A"/>
    <w:rsid w:val="15D10311"/>
    <w:rsid w:val="16930926"/>
    <w:rsid w:val="16C84A74"/>
    <w:rsid w:val="1923584D"/>
    <w:rsid w:val="19E24171"/>
    <w:rsid w:val="19ED16E8"/>
    <w:rsid w:val="1B006AFF"/>
    <w:rsid w:val="1BD276B4"/>
    <w:rsid w:val="1D477058"/>
    <w:rsid w:val="1E437AAD"/>
    <w:rsid w:val="1E445E34"/>
    <w:rsid w:val="1E9A4645"/>
    <w:rsid w:val="1E9C42C4"/>
    <w:rsid w:val="1EC92587"/>
    <w:rsid w:val="20D732DC"/>
    <w:rsid w:val="21C46072"/>
    <w:rsid w:val="221F2CEF"/>
    <w:rsid w:val="245109A3"/>
    <w:rsid w:val="245C2E4A"/>
    <w:rsid w:val="24C41DFA"/>
    <w:rsid w:val="262F7523"/>
    <w:rsid w:val="279871A5"/>
    <w:rsid w:val="28A17D6E"/>
    <w:rsid w:val="28D04174"/>
    <w:rsid w:val="29514455"/>
    <w:rsid w:val="29CD6445"/>
    <w:rsid w:val="2A5407F8"/>
    <w:rsid w:val="2AC5673A"/>
    <w:rsid w:val="2B1475BD"/>
    <w:rsid w:val="2C8613EB"/>
    <w:rsid w:val="2D550B85"/>
    <w:rsid w:val="2DA43B5E"/>
    <w:rsid w:val="2F2D07EB"/>
    <w:rsid w:val="2F317EC9"/>
    <w:rsid w:val="2F5E1CDF"/>
    <w:rsid w:val="2F707994"/>
    <w:rsid w:val="2FDD2E75"/>
    <w:rsid w:val="2FE65FCC"/>
    <w:rsid w:val="304266CA"/>
    <w:rsid w:val="30890978"/>
    <w:rsid w:val="308C1D4F"/>
    <w:rsid w:val="31B75E81"/>
    <w:rsid w:val="31EB5E63"/>
    <w:rsid w:val="32937861"/>
    <w:rsid w:val="32EF7BC3"/>
    <w:rsid w:val="33154745"/>
    <w:rsid w:val="33BF309B"/>
    <w:rsid w:val="352E1899"/>
    <w:rsid w:val="356D23B0"/>
    <w:rsid w:val="362B2DDF"/>
    <w:rsid w:val="36885825"/>
    <w:rsid w:val="38204241"/>
    <w:rsid w:val="38C9164E"/>
    <w:rsid w:val="38D831FC"/>
    <w:rsid w:val="39243E01"/>
    <w:rsid w:val="39D96D59"/>
    <w:rsid w:val="39EB6200"/>
    <w:rsid w:val="3A483D8E"/>
    <w:rsid w:val="3A584351"/>
    <w:rsid w:val="3B0F4170"/>
    <w:rsid w:val="3D701275"/>
    <w:rsid w:val="3DD80BB2"/>
    <w:rsid w:val="3E285AF6"/>
    <w:rsid w:val="3E9B2DA1"/>
    <w:rsid w:val="3F536673"/>
    <w:rsid w:val="3F6B6CF4"/>
    <w:rsid w:val="3F7F3459"/>
    <w:rsid w:val="41297BBD"/>
    <w:rsid w:val="412F2700"/>
    <w:rsid w:val="41852EAB"/>
    <w:rsid w:val="42DA1521"/>
    <w:rsid w:val="43666E7A"/>
    <w:rsid w:val="457D2DC6"/>
    <w:rsid w:val="4630135D"/>
    <w:rsid w:val="46A24CF0"/>
    <w:rsid w:val="46AB3997"/>
    <w:rsid w:val="47A57401"/>
    <w:rsid w:val="491B6DBC"/>
    <w:rsid w:val="49434EF7"/>
    <w:rsid w:val="49EB7B56"/>
    <w:rsid w:val="4A0715B1"/>
    <w:rsid w:val="4A5A08C7"/>
    <w:rsid w:val="4C023EC3"/>
    <w:rsid w:val="4C5174C5"/>
    <w:rsid w:val="4E5D69B5"/>
    <w:rsid w:val="4EDB223B"/>
    <w:rsid w:val="4EF2641D"/>
    <w:rsid w:val="4FF21C3E"/>
    <w:rsid w:val="50135949"/>
    <w:rsid w:val="501A2F43"/>
    <w:rsid w:val="50AB49F5"/>
    <w:rsid w:val="511733C2"/>
    <w:rsid w:val="51B121B4"/>
    <w:rsid w:val="52171E30"/>
    <w:rsid w:val="527FD51F"/>
    <w:rsid w:val="52A53285"/>
    <w:rsid w:val="53840CCE"/>
    <w:rsid w:val="53D141CC"/>
    <w:rsid w:val="55FA119A"/>
    <w:rsid w:val="55FF0D9B"/>
    <w:rsid w:val="56592A3C"/>
    <w:rsid w:val="57204BE0"/>
    <w:rsid w:val="57CD4D3F"/>
    <w:rsid w:val="57F9521B"/>
    <w:rsid w:val="58D1584C"/>
    <w:rsid w:val="5C0577C9"/>
    <w:rsid w:val="5C244EBD"/>
    <w:rsid w:val="5C2E4CD7"/>
    <w:rsid w:val="5C6C31DB"/>
    <w:rsid w:val="5C731D76"/>
    <w:rsid w:val="5D1E1A64"/>
    <w:rsid w:val="5DAF6C37"/>
    <w:rsid w:val="5F2F2C20"/>
    <w:rsid w:val="5F756738"/>
    <w:rsid w:val="606247D6"/>
    <w:rsid w:val="61376523"/>
    <w:rsid w:val="623B0FF7"/>
    <w:rsid w:val="63883915"/>
    <w:rsid w:val="643B4B5E"/>
    <w:rsid w:val="64B14183"/>
    <w:rsid w:val="654A46DD"/>
    <w:rsid w:val="65595FE4"/>
    <w:rsid w:val="65736F26"/>
    <w:rsid w:val="65DA14DE"/>
    <w:rsid w:val="675650A6"/>
    <w:rsid w:val="68701E42"/>
    <w:rsid w:val="68F91BD5"/>
    <w:rsid w:val="69187E05"/>
    <w:rsid w:val="69527593"/>
    <w:rsid w:val="69EC312A"/>
    <w:rsid w:val="6A657BF7"/>
    <w:rsid w:val="6A862039"/>
    <w:rsid w:val="6C382912"/>
    <w:rsid w:val="6C5D0B51"/>
    <w:rsid w:val="6CDE21C4"/>
    <w:rsid w:val="6D0B1B9E"/>
    <w:rsid w:val="6DA46816"/>
    <w:rsid w:val="6E427888"/>
    <w:rsid w:val="6E725CA7"/>
    <w:rsid w:val="6F143527"/>
    <w:rsid w:val="6F5A3737"/>
    <w:rsid w:val="6FF9271D"/>
    <w:rsid w:val="70697BE0"/>
    <w:rsid w:val="706C7359"/>
    <w:rsid w:val="710243EC"/>
    <w:rsid w:val="71804EA4"/>
    <w:rsid w:val="71B6245B"/>
    <w:rsid w:val="72835C0B"/>
    <w:rsid w:val="72C07522"/>
    <w:rsid w:val="72FF44EF"/>
    <w:rsid w:val="73986516"/>
    <w:rsid w:val="73CF3490"/>
    <w:rsid w:val="73E83A79"/>
    <w:rsid w:val="73F04EF8"/>
    <w:rsid w:val="746034E1"/>
    <w:rsid w:val="755A02D6"/>
    <w:rsid w:val="77B76C53"/>
    <w:rsid w:val="78CD041B"/>
    <w:rsid w:val="78F31933"/>
    <w:rsid w:val="798F28B0"/>
    <w:rsid w:val="7ABA7D85"/>
    <w:rsid w:val="7AEC04AC"/>
    <w:rsid w:val="7C6C187B"/>
    <w:rsid w:val="7DDF16E0"/>
    <w:rsid w:val="7ECF11F7"/>
    <w:rsid w:val="7ED13596"/>
    <w:rsid w:val="D7A3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6">
    <w:name w:val="Body Text Indent"/>
    <w:basedOn w:val="1"/>
    <w:next w:val="7"/>
    <w:qFormat/>
    <w:uiPriority w:val="99"/>
    <w:pPr>
      <w:spacing w:line="520" w:lineRule="exact"/>
      <w:ind w:firstLine="480" w:firstLineChars="200"/>
    </w:pPr>
    <w:rPr>
      <w:rFonts w:ascii="楷体_GB2312" w:eastAsia="楷体_GB2312"/>
      <w:color w:val="FF0000"/>
      <w:szCs w:val="21"/>
    </w:rPr>
  </w:style>
  <w:style w:type="paragraph" w:customStyle="1" w:styleId="7">
    <w:name w:val="样式 正文文本缩进 + 左  0 字符"/>
    <w:basedOn w:val="1"/>
    <w:next w:val="8"/>
    <w:qFormat/>
    <w:uiPriority w:val="99"/>
    <w:pPr>
      <w:spacing w:line="360" w:lineRule="auto"/>
      <w:ind w:firstLine="250" w:firstLineChars="250"/>
    </w:pPr>
    <w:rPr>
      <w:rFonts w:cs="宋体"/>
      <w:kern w:val="0"/>
      <w:sz w:val="24"/>
      <w:szCs w:val="20"/>
    </w:rPr>
  </w:style>
  <w:style w:type="paragraph" w:styleId="8">
    <w:name w:val="Balloon Text"/>
    <w:basedOn w:val="1"/>
    <w:semiHidden/>
    <w:qFormat/>
    <w:uiPriority w:val="0"/>
    <w:rPr>
      <w:sz w:val="18"/>
      <w:szCs w:val="18"/>
    </w:rPr>
  </w:style>
  <w:style w:type="paragraph" w:styleId="9">
    <w:name w:val="Plain Text"/>
    <w:basedOn w:val="1"/>
    <w:next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toc 2"/>
    <w:basedOn w:val="1"/>
    <w:next w:val="1"/>
    <w:qFormat/>
    <w:uiPriority w:val="0"/>
    <w:pPr>
      <w:ind w:left="420" w:leftChars="200"/>
    </w:p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character" w:customStyle="1" w:styleId="20">
    <w:name w:val="标题 1 字符"/>
    <w:link w:val="2"/>
    <w:qFormat/>
    <w:uiPriority w:val="0"/>
    <w:rPr>
      <w:b/>
      <w:kern w:val="44"/>
      <w:sz w:val="44"/>
    </w:rPr>
  </w:style>
  <w:style w:type="paragraph" w:customStyle="1" w:styleId="21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2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3">
    <w:name w:val="Table Text"/>
    <w:basedOn w:val="1"/>
    <w:semiHidden/>
    <w:qFormat/>
    <w:uiPriority w:val="0"/>
    <w:rPr>
      <w:rFonts w:ascii="仿宋" w:hAnsi="仿宋" w:eastAsia="仿宋" w:cs="仿宋"/>
      <w:szCs w:val="21"/>
      <w:lang w:eastAsia="en-US"/>
    </w:rPr>
  </w:style>
  <w:style w:type="table" w:customStyle="1" w:styleId="2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4049</Words>
  <Characters>4228</Characters>
  <Lines>77</Lines>
  <Paragraphs>21</Paragraphs>
  <TotalTime>18</TotalTime>
  <ScaleCrop>false</ScaleCrop>
  <LinksUpToDate>false</LinksUpToDate>
  <CharactersWithSpaces>4229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2024-08-01T23:07:00Z</dcterms:created>
  <dc:creator>船长</dc:creator>
  <cp:lastModifiedBy>Mr.Lr</cp:lastModifiedBy>
  <cp:lastPrinted>2024-09-23T02:15:00Z</cp:lastPrinted>
  <dcterms:modified xsi:type="dcterms:W3CDTF">2024-10-30T08:21:44Z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DDEBF8B942C842AB9BC1939170C24968</vt:lpwstr>
  </property>
</Properties>
</file>