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ordWrap/>
        <w:overflowPunct/>
        <w:topLinePunct w:val="0"/>
        <w:bidi w:val="0"/>
        <w:spacing w:before="0" w:after="0" w:line="440" w:lineRule="exact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bookmarkStart w:id="7" w:name="_GoBack"/>
      <w:bookmarkEnd w:id="7"/>
      <w:bookmarkStart w:id="0" w:name="_Toc29263"/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附件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3</w:t>
      </w:r>
      <w:bookmarkEnd w:id="0"/>
    </w:p>
    <w:p>
      <w:pPr>
        <w:jc w:val="both"/>
        <w:rPr>
          <w:rFonts w:hint="eastAsia"/>
          <w:sz w:val="32"/>
          <w:szCs w:val="32"/>
        </w:rPr>
      </w:pPr>
    </w:p>
    <w:p>
      <w:pPr>
        <w:pageBreakBefore w:val="0"/>
        <w:wordWrap/>
        <w:overflowPunct/>
        <w:topLinePunct w:val="0"/>
        <w:bidi w:val="0"/>
        <w:spacing w:line="440" w:lineRule="exact"/>
        <w:jc w:val="both"/>
        <w:rPr>
          <w:sz w:val="44"/>
          <w:szCs w:val="44"/>
          <w:highlight w:val="none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center"/>
        <w:textAlignment w:val="auto"/>
        <w:rPr>
          <w:rFonts w:hint="eastAsia" w:ascii="宋体" w:hAnsi="宋体" w:eastAsia="宋体" w:cs="宋体"/>
          <w:sz w:val="40"/>
          <w:szCs w:val="40"/>
          <w:highlight w:val="none"/>
        </w:rPr>
      </w:pPr>
      <w:bookmarkStart w:id="1" w:name="_Toc23558"/>
      <w:bookmarkStart w:id="2" w:name="_Toc26015"/>
      <w:bookmarkStart w:id="3" w:name="_Toc12693"/>
      <w:r>
        <w:rPr>
          <w:rFonts w:hint="eastAsia" w:ascii="宋体" w:hAnsi="宋体" w:eastAsia="宋体" w:cs="宋体"/>
          <w:sz w:val="40"/>
          <w:szCs w:val="40"/>
          <w:highlight w:val="none"/>
        </w:rPr>
        <w:t>西城区</w:t>
      </w:r>
      <w:r>
        <w:rPr>
          <w:rFonts w:hint="eastAsia" w:ascii="宋体" w:hAnsi="宋体" w:eastAsia="宋体" w:cs="宋体"/>
          <w:sz w:val="40"/>
          <w:szCs w:val="40"/>
          <w:highlight w:val="none"/>
          <w:lang w:val="en-US" w:eastAsia="zh-CN"/>
        </w:rPr>
        <w:t>第三批</w:t>
      </w:r>
      <w:r>
        <w:rPr>
          <w:rFonts w:hint="eastAsia" w:ascii="宋体" w:hAnsi="宋体" w:eastAsia="宋体" w:cs="宋体"/>
          <w:sz w:val="40"/>
          <w:szCs w:val="40"/>
          <w:highlight w:val="none"/>
        </w:rPr>
        <w:t>文物建筑活化利用项目</w:t>
      </w:r>
      <w:bookmarkEnd w:id="1"/>
      <w:bookmarkEnd w:id="2"/>
      <w:bookmarkEnd w:id="3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center"/>
        <w:textAlignment w:val="auto"/>
        <w:rPr>
          <w:rFonts w:hint="eastAsia" w:ascii="宋体" w:hAnsi="宋体" w:eastAsia="宋体" w:cs="宋体"/>
          <w:sz w:val="40"/>
          <w:szCs w:val="40"/>
          <w:highlight w:val="none"/>
        </w:rPr>
      </w:pPr>
      <w:bookmarkStart w:id="4" w:name="_Toc8160"/>
      <w:bookmarkStart w:id="5" w:name="_Toc20128"/>
      <w:bookmarkStart w:id="6" w:name="_Toc4182"/>
      <w:r>
        <w:rPr>
          <w:rFonts w:hint="eastAsia" w:ascii="宋体" w:hAnsi="宋体" w:eastAsia="宋体" w:cs="宋体"/>
          <w:sz w:val="40"/>
          <w:szCs w:val="40"/>
          <w:highlight w:val="none"/>
        </w:rPr>
        <w:t>申请报告</w:t>
      </w:r>
      <w:bookmarkEnd w:id="4"/>
      <w:bookmarkEnd w:id="5"/>
      <w:bookmarkEnd w:id="6"/>
    </w:p>
    <w:p>
      <w:pPr>
        <w:pStyle w:val="5"/>
        <w:pageBreakBefore w:val="0"/>
        <w:wordWrap/>
        <w:overflowPunct/>
        <w:topLinePunct w:val="0"/>
        <w:bidi w:val="0"/>
        <w:spacing w:line="440" w:lineRule="exact"/>
        <w:jc w:val="both"/>
        <w:rPr>
          <w:sz w:val="16"/>
          <w:szCs w:val="16"/>
          <w:highlight w:val="none"/>
          <w:lang w:eastAsia="zh-CN"/>
        </w:rPr>
      </w:pPr>
    </w:p>
    <w:p>
      <w:pPr>
        <w:pStyle w:val="5"/>
        <w:pageBreakBefore w:val="0"/>
        <w:wordWrap/>
        <w:overflowPunct/>
        <w:topLinePunct w:val="0"/>
        <w:bidi w:val="0"/>
        <w:spacing w:line="440" w:lineRule="exact"/>
        <w:jc w:val="both"/>
        <w:rPr>
          <w:sz w:val="16"/>
          <w:szCs w:val="16"/>
          <w:highlight w:val="none"/>
          <w:lang w:eastAsia="zh-CN"/>
        </w:rPr>
      </w:pPr>
    </w:p>
    <w:p>
      <w:pPr>
        <w:pStyle w:val="5"/>
        <w:pageBreakBefore w:val="0"/>
        <w:wordWrap/>
        <w:overflowPunct/>
        <w:topLinePunct w:val="0"/>
        <w:bidi w:val="0"/>
        <w:spacing w:line="440" w:lineRule="exact"/>
        <w:jc w:val="both"/>
        <w:rPr>
          <w:sz w:val="16"/>
          <w:szCs w:val="16"/>
          <w:highlight w:val="none"/>
          <w:lang w:eastAsia="zh-CN"/>
        </w:rPr>
      </w:pPr>
    </w:p>
    <w:p>
      <w:pPr>
        <w:pStyle w:val="5"/>
        <w:pageBreakBefore w:val="0"/>
        <w:wordWrap/>
        <w:overflowPunct/>
        <w:topLinePunct w:val="0"/>
        <w:bidi w:val="0"/>
        <w:spacing w:line="440" w:lineRule="exact"/>
        <w:jc w:val="both"/>
        <w:rPr>
          <w:sz w:val="16"/>
          <w:szCs w:val="16"/>
          <w:highlight w:val="none"/>
          <w:lang w:eastAsia="zh-CN"/>
        </w:rPr>
      </w:pPr>
    </w:p>
    <w:p>
      <w:pPr>
        <w:pStyle w:val="5"/>
        <w:pageBreakBefore w:val="0"/>
        <w:wordWrap/>
        <w:overflowPunct/>
        <w:topLinePunct w:val="0"/>
        <w:bidi w:val="0"/>
        <w:spacing w:line="440" w:lineRule="exact"/>
        <w:jc w:val="both"/>
        <w:rPr>
          <w:sz w:val="16"/>
          <w:szCs w:val="16"/>
          <w:highlight w:val="none"/>
          <w:lang w:eastAsia="zh-CN"/>
        </w:rPr>
      </w:pPr>
    </w:p>
    <w:p>
      <w:pPr>
        <w:pStyle w:val="5"/>
        <w:pageBreakBefore w:val="0"/>
        <w:wordWrap/>
        <w:overflowPunct/>
        <w:topLinePunct w:val="0"/>
        <w:bidi w:val="0"/>
        <w:spacing w:line="440" w:lineRule="exact"/>
        <w:jc w:val="both"/>
        <w:rPr>
          <w:sz w:val="16"/>
          <w:szCs w:val="16"/>
          <w:highlight w:val="none"/>
          <w:lang w:eastAsia="zh-CN"/>
        </w:rPr>
      </w:pPr>
    </w:p>
    <w:p>
      <w:pPr>
        <w:pStyle w:val="5"/>
        <w:pageBreakBefore w:val="0"/>
        <w:wordWrap/>
        <w:overflowPunct/>
        <w:topLinePunct w:val="0"/>
        <w:bidi w:val="0"/>
        <w:spacing w:line="440" w:lineRule="exact"/>
        <w:jc w:val="both"/>
        <w:rPr>
          <w:sz w:val="16"/>
          <w:szCs w:val="16"/>
          <w:highlight w:val="none"/>
          <w:lang w:eastAsia="zh-CN"/>
        </w:rPr>
      </w:pPr>
    </w:p>
    <w:p>
      <w:pPr>
        <w:pStyle w:val="5"/>
        <w:pageBreakBefore w:val="0"/>
        <w:wordWrap/>
        <w:overflowPunct/>
        <w:topLinePunct w:val="0"/>
        <w:bidi w:val="0"/>
        <w:spacing w:line="440" w:lineRule="exact"/>
        <w:jc w:val="both"/>
        <w:rPr>
          <w:sz w:val="16"/>
          <w:szCs w:val="16"/>
          <w:highlight w:val="none"/>
          <w:lang w:eastAsia="zh-CN"/>
        </w:rPr>
      </w:pPr>
    </w:p>
    <w:p>
      <w:pPr>
        <w:pStyle w:val="5"/>
        <w:pageBreakBefore w:val="0"/>
        <w:wordWrap/>
        <w:overflowPunct/>
        <w:topLinePunct w:val="0"/>
        <w:bidi w:val="0"/>
        <w:spacing w:line="440" w:lineRule="exact"/>
        <w:jc w:val="both"/>
        <w:rPr>
          <w:sz w:val="16"/>
          <w:szCs w:val="16"/>
          <w:highlight w:val="none"/>
          <w:lang w:eastAsia="zh-CN"/>
        </w:rPr>
      </w:pPr>
    </w:p>
    <w:p>
      <w:pPr>
        <w:pStyle w:val="5"/>
        <w:pageBreakBefore w:val="0"/>
        <w:wordWrap/>
        <w:overflowPunct/>
        <w:topLinePunct w:val="0"/>
        <w:bidi w:val="0"/>
        <w:spacing w:line="440" w:lineRule="exact"/>
        <w:jc w:val="both"/>
        <w:rPr>
          <w:sz w:val="16"/>
          <w:szCs w:val="16"/>
          <w:highlight w:val="none"/>
          <w:lang w:eastAsia="zh-CN"/>
        </w:rPr>
      </w:pPr>
    </w:p>
    <w:p>
      <w:pPr>
        <w:pStyle w:val="5"/>
        <w:pageBreakBefore w:val="0"/>
        <w:wordWrap/>
        <w:overflowPunct/>
        <w:topLinePunct w:val="0"/>
        <w:bidi w:val="0"/>
        <w:spacing w:line="440" w:lineRule="exact"/>
        <w:jc w:val="both"/>
        <w:rPr>
          <w:sz w:val="16"/>
          <w:szCs w:val="16"/>
          <w:highlight w:val="none"/>
          <w:lang w:eastAsia="zh-CN"/>
        </w:rPr>
      </w:pPr>
    </w:p>
    <w:p>
      <w:pPr>
        <w:pStyle w:val="5"/>
        <w:pageBreakBefore w:val="0"/>
        <w:wordWrap/>
        <w:overflowPunct/>
        <w:topLinePunct w:val="0"/>
        <w:bidi w:val="0"/>
        <w:spacing w:line="440" w:lineRule="exact"/>
        <w:jc w:val="both"/>
        <w:rPr>
          <w:sz w:val="16"/>
          <w:szCs w:val="16"/>
          <w:highlight w:val="none"/>
          <w:lang w:eastAsia="zh-CN"/>
        </w:rPr>
      </w:pPr>
    </w:p>
    <w:p>
      <w:pPr>
        <w:pStyle w:val="5"/>
        <w:pageBreakBefore w:val="0"/>
        <w:wordWrap/>
        <w:overflowPunct/>
        <w:topLinePunct w:val="0"/>
        <w:bidi w:val="0"/>
        <w:spacing w:line="440" w:lineRule="exact"/>
        <w:jc w:val="both"/>
        <w:rPr>
          <w:sz w:val="16"/>
          <w:szCs w:val="16"/>
          <w:highlight w:val="none"/>
          <w:lang w:eastAsia="zh-CN"/>
        </w:rPr>
      </w:pPr>
    </w:p>
    <w:p>
      <w:pPr>
        <w:pStyle w:val="5"/>
        <w:pageBreakBefore w:val="0"/>
        <w:wordWrap/>
        <w:overflowPunct/>
        <w:topLinePunct w:val="0"/>
        <w:bidi w:val="0"/>
        <w:spacing w:line="440" w:lineRule="exact"/>
        <w:jc w:val="both"/>
        <w:rPr>
          <w:sz w:val="16"/>
          <w:szCs w:val="16"/>
          <w:highlight w:val="none"/>
          <w:lang w:eastAsia="zh-CN"/>
        </w:rPr>
      </w:pPr>
    </w:p>
    <w:p>
      <w:pPr>
        <w:pStyle w:val="5"/>
        <w:pageBreakBefore w:val="0"/>
        <w:wordWrap/>
        <w:overflowPunct/>
        <w:topLinePunct w:val="0"/>
        <w:bidi w:val="0"/>
        <w:spacing w:line="440" w:lineRule="exact"/>
        <w:jc w:val="both"/>
        <w:rPr>
          <w:sz w:val="16"/>
          <w:szCs w:val="16"/>
          <w:highlight w:val="none"/>
          <w:lang w:eastAsia="zh-CN"/>
        </w:rPr>
      </w:pPr>
    </w:p>
    <w:p>
      <w:pPr>
        <w:pStyle w:val="5"/>
        <w:pageBreakBefore w:val="0"/>
        <w:wordWrap/>
        <w:overflowPunct/>
        <w:topLinePunct w:val="0"/>
        <w:bidi w:val="0"/>
        <w:spacing w:line="440" w:lineRule="exact"/>
        <w:jc w:val="both"/>
        <w:rPr>
          <w:sz w:val="16"/>
          <w:szCs w:val="16"/>
          <w:highlight w:val="none"/>
          <w:lang w:eastAsia="zh-CN"/>
        </w:rPr>
      </w:pPr>
    </w:p>
    <w:p>
      <w:pPr>
        <w:pStyle w:val="5"/>
        <w:pageBreakBefore w:val="0"/>
        <w:wordWrap/>
        <w:overflowPunct/>
        <w:topLinePunct w:val="0"/>
        <w:bidi w:val="0"/>
        <w:spacing w:line="440" w:lineRule="exact"/>
        <w:jc w:val="both"/>
        <w:rPr>
          <w:sz w:val="16"/>
          <w:szCs w:val="16"/>
          <w:highlight w:val="none"/>
          <w:lang w:eastAsia="zh-CN"/>
        </w:rPr>
      </w:pPr>
    </w:p>
    <w:p>
      <w:pPr>
        <w:pStyle w:val="5"/>
        <w:pageBreakBefore w:val="0"/>
        <w:wordWrap/>
        <w:overflowPunct/>
        <w:topLinePunct w:val="0"/>
        <w:bidi w:val="0"/>
        <w:spacing w:line="440" w:lineRule="exact"/>
        <w:jc w:val="both"/>
        <w:rPr>
          <w:sz w:val="16"/>
          <w:szCs w:val="16"/>
          <w:highlight w:val="none"/>
          <w:lang w:eastAsia="zh-CN"/>
        </w:rPr>
      </w:pPr>
    </w:p>
    <w:p>
      <w:pPr>
        <w:pStyle w:val="5"/>
        <w:pageBreakBefore w:val="0"/>
        <w:wordWrap/>
        <w:overflowPunct/>
        <w:topLinePunct w:val="0"/>
        <w:bidi w:val="0"/>
        <w:spacing w:line="440" w:lineRule="exact"/>
        <w:jc w:val="both"/>
        <w:rPr>
          <w:sz w:val="16"/>
          <w:szCs w:val="16"/>
          <w:highlight w:val="none"/>
          <w:lang w:eastAsia="zh-CN"/>
        </w:rPr>
      </w:pPr>
    </w:p>
    <w:p>
      <w:pPr>
        <w:pStyle w:val="5"/>
        <w:pageBreakBefore w:val="0"/>
        <w:wordWrap/>
        <w:overflowPunct/>
        <w:topLinePunct w:val="0"/>
        <w:bidi w:val="0"/>
        <w:spacing w:line="440" w:lineRule="exact"/>
        <w:jc w:val="both"/>
        <w:rPr>
          <w:sz w:val="16"/>
          <w:szCs w:val="16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left" w:pos="6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right="8" w:firstLine="556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pacing w:val="-1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pacing w:val="-1"/>
          <w:sz w:val="28"/>
          <w:szCs w:val="28"/>
          <w:highlight w:val="none"/>
        </w:rPr>
        <w:t>拟利用文物建筑名称：</w:t>
      </w: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  <w:highlight w:val="none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/>
        <w:tabs>
          <w:tab w:val="left" w:pos="6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right="8" w:firstLine="556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  <w:highlight w:val="none"/>
          <w:u w:val="single"/>
        </w:rPr>
      </w:pPr>
      <w:r>
        <w:rPr>
          <w:rFonts w:hint="eastAsia" w:ascii="方正仿宋_GB2312" w:hAnsi="方正仿宋_GB2312" w:eastAsia="方正仿宋_GB2312" w:cs="方正仿宋_GB2312"/>
          <w:spacing w:val="-1"/>
          <w:sz w:val="28"/>
          <w:szCs w:val="28"/>
          <w:highlight w:val="none"/>
        </w:rPr>
        <w:t>项目功能定位：</w:t>
      </w: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  <w:highlight w:val="none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/>
        <w:tabs>
          <w:tab w:val="left" w:pos="6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right="8" w:firstLine="556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pacing w:val="-1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pacing w:val="-1"/>
          <w:sz w:val="28"/>
          <w:szCs w:val="28"/>
          <w:highlight w:val="none"/>
        </w:rPr>
        <w:t>申</w:t>
      </w:r>
      <w:r>
        <w:rPr>
          <w:rFonts w:hint="eastAsia" w:ascii="方正仿宋_GB2312" w:hAnsi="方正仿宋_GB2312" w:eastAsia="方正仿宋_GB2312" w:cs="方正仿宋_GB2312"/>
          <w:spacing w:val="-1"/>
          <w:sz w:val="28"/>
          <w:szCs w:val="28"/>
          <w:highlight w:val="none"/>
          <w:lang w:val="en-US" w:eastAsia="zh-CN"/>
        </w:rPr>
        <w:t>报</w:t>
      </w:r>
      <w:r>
        <w:rPr>
          <w:rFonts w:hint="eastAsia" w:ascii="方正仿宋_GB2312" w:hAnsi="方正仿宋_GB2312" w:eastAsia="方正仿宋_GB2312" w:cs="方正仿宋_GB2312"/>
          <w:spacing w:val="-1"/>
          <w:sz w:val="28"/>
          <w:szCs w:val="28"/>
          <w:highlight w:val="none"/>
        </w:rPr>
        <w:t>单位：</w:t>
      </w: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  <w:highlight w:val="none"/>
          <w:u w:val="single"/>
        </w:rPr>
        <w:t xml:space="preserve">                                    </w:t>
      </w:r>
      <w:r>
        <w:rPr>
          <w:rFonts w:hint="eastAsia" w:ascii="方正仿宋_GB2312" w:hAnsi="方正仿宋_GB2312" w:eastAsia="方正仿宋_GB2312" w:cs="方正仿宋_GB2312"/>
          <w:spacing w:val="-1"/>
          <w:sz w:val="28"/>
          <w:szCs w:val="28"/>
          <w:highlight w:val="none"/>
          <w:u w:val="single"/>
        </w:rPr>
        <w:t>（盖章）</w:t>
      </w:r>
    </w:p>
    <w:p>
      <w:pPr>
        <w:keepNext w:val="0"/>
        <w:keepLines w:val="0"/>
        <w:pageBreakBefore w:val="0"/>
        <w:widowControl/>
        <w:tabs>
          <w:tab w:val="left" w:pos="6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right="8" w:firstLine="556" w:firstLineChars="200"/>
        <w:jc w:val="both"/>
        <w:textAlignment w:val="baseline"/>
        <w:rPr>
          <w:rFonts w:hint="eastAsia" w:ascii="仿宋" w:hAnsi="仿宋" w:eastAsia="仿宋" w:cs="仿宋"/>
          <w:b/>
          <w:bCs/>
          <w:spacing w:val="-9"/>
          <w:sz w:val="28"/>
          <w:szCs w:val="28"/>
          <w:highlight w:val="none"/>
          <w:u w:val="single"/>
        </w:rPr>
      </w:pPr>
      <w:r>
        <w:rPr>
          <w:rFonts w:hint="eastAsia" w:ascii="方正仿宋_GB2312" w:hAnsi="方正仿宋_GB2312" w:eastAsia="方正仿宋_GB2312" w:cs="方正仿宋_GB2312"/>
          <w:spacing w:val="-1"/>
          <w:sz w:val="28"/>
          <w:szCs w:val="28"/>
          <w:highlight w:val="none"/>
        </w:rPr>
        <w:t>申</w:t>
      </w:r>
      <w:r>
        <w:rPr>
          <w:rFonts w:hint="eastAsia" w:ascii="方正仿宋_GB2312" w:hAnsi="方正仿宋_GB2312" w:eastAsia="方正仿宋_GB2312" w:cs="方正仿宋_GB2312"/>
          <w:spacing w:val="-1"/>
          <w:sz w:val="28"/>
          <w:szCs w:val="28"/>
          <w:highlight w:val="none"/>
          <w:lang w:val="en-US" w:eastAsia="zh-CN"/>
        </w:rPr>
        <w:t>报</w:t>
      </w:r>
      <w:r>
        <w:rPr>
          <w:rFonts w:hint="eastAsia" w:ascii="方正仿宋_GB2312" w:hAnsi="方正仿宋_GB2312" w:eastAsia="方正仿宋_GB2312" w:cs="方正仿宋_GB2312"/>
          <w:spacing w:val="-1"/>
          <w:sz w:val="28"/>
          <w:szCs w:val="28"/>
          <w:highlight w:val="none"/>
        </w:rPr>
        <w:t>日期：</w:t>
      </w: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  <w:highlight w:val="none"/>
          <w:u w:val="single"/>
        </w:rPr>
        <w:t xml:space="preserve">   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500" w:lineRule="exact"/>
        <w:jc w:val="both"/>
        <w:rPr>
          <w:rFonts w:hint="eastAsia" w:ascii="仿宋" w:hAnsi="仿宋" w:eastAsia="仿宋" w:cs="仿宋"/>
          <w:b/>
          <w:bCs/>
          <w:spacing w:val="-9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b/>
          <w:bCs/>
          <w:spacing w:val="-9"/>
          <w:sz w:val="24"/>
          <w:szCs w:val="24"/>
          <w:highlight w:val="none"/>
          <w:u w:val="single"/>
        </w:rPr>
        <w:br w:type="page"/>
      </w:r>
    </w:p>
    <w:p>
      <w:pPr>
        <w:pStyle w:val="12"/>
        <w:keepNext w:val="0"/>
        <w:keepLines w:val="0"/>
        <w:pageBreakBefore w:val="0"/>
        <w:wordWrap/>
        <w:overflowPunct/>
        <w:topLinePunct w:val="0"/>
        <w:bidi w:val="0"/>
        <w:snapToGrid/>
        <w:spacing w:line="500" w:lineRule="exact"/>
        <w:jc w:val="both"/>
        <w:rPr>
          <w:sz w:val="18"/>
          <w:szCs w:val="21"/>
          <w:highlight w:val="none"/>
        </w:rPr>
        <w:sectPr>
          <w:footerReference r:id="rId4" w:type="first"/>
          <w:footerReference r:id="rId3" w:type="default"/>
          <w:pgSz w:w="11905" w:h="16838"/>
          <w:pgMar w:top="1440" w:right="1650" w:bottom="1440" w:left="1650" w:header="850" w:footer="992" w:gutter="0"/>
          <w:cols w:space="0" w:num="1"/>
          <w:titlePg/>
          <w:rtlGutter w:val="0"/>
          <w:docGrid w:type="lines" w:linePitch="322" w:charSpace="0"/>
        </w:sectPr>
      </w:pPr>
    </w:p>
    <w:p>
      <w:pPr>
        <w:pageBreakBefore w:val="0"/>
        <w:wordWrap/>
        <w:overflowPunct/>
        <w:topLinePunct w:val="0"/>
        <w:bidi w:val="0"/>
        <w:spacing w:line="44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项目申请报告重要信息</w:t>
      </w:r>
    </w:p>
    <w:tbl>
      <w:tblPr>
        <w:tblStyle w:val="24"/>
        <w:tblW w:w="5066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37"/>
        <w:gridCol w:w="2315"/>
        <w:gridCol w:w="2009"/>
        <w:gridCol w:w="22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83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440" w:lineRule="exact"/>
              <w:ind w:left="113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-2"/>
                <w:kern w:val="0"/>
                <w:sz w:val="21"/>
                <w:szCs w:val="21"/>
                <w:highlight w:val="none"/>
                <w:lang w:val="en-US" w:eastAsia="zh-CN"/>
              </w:rPr>
              <w:t>一、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-2"/>
                <w:kern w:val="0"/>
                <w:sz w:val="21"/>
                <w:szCs w:val="21"/>
                <w:highlight w:val="none"/>
              </w:rPr>
              <w:t>项目单位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-2"/>
                <w:kern w:val="0"/>
                <w:sz w:val="21"/>
                <w:szCs w:val="21"/>
                <w:highlight w:val="none"/>
                <w:lang w:val="en-US" w:eastAsia="zh-CN"/>
              </w:rPr>
              <w:t>信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-2"/>
                <w:kern w:val="0"/>
                <w:sz w:val="21"/>
                <w:szCs w:val="21"/>
                <w:highlight w:val="none"/>
              </w:rPr>
              <w:t>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440" w:lineRule="exact"/>
              <w:ind w:left="113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项目申报单位名称</w:t>
            </w:r>
          </w:p>
        </w:tc>
        <w:tc>
          <w:tcPr>
            <w:tcW w:w="37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440" w:lineRule="exact"/>
              <w:ind w:left="113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2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440" w:lineRule="exact"/>
              <w:ind w:left="113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2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2"/>
                <w:kern w:val="0"/>
                <w:sz w:val="21"/>
                <w:szCs w:val="21"/>
                <w:highlight w:val="none"/>
              </w:rPr>
              <w:t>注册地址</w:t>
            </w:r>
          </w:p>
        </w:tc>
        <w:tc>
          <w:tcPr>
            <w:tcW w:w="1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440" w:lineRule="exact"/>
              <w:ind w:left="113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440" w:lineRule="exact"/>
              <w:ind w:left="113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2"/>
                <w:kern w:val="0"/>
                <w:sz w:val="21"/>
                <w:szCs w:val="21"/>
                <w:highlight w:val="none"/>
              </w:rPr>
              <w:t>注册资金（万元）</w:t>
            </w:r>
          </w:p>
        </w:tc>
        <w:tc>
          <w:tcPr>
            <w:tcW w:w="1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440" w:lineRule="exact"/>
              <w:ind w:left="113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2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24" w:type="pct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440" w:lineRule="exact"/>
              <w:ind w:left="113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2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2"/>
                <w:kern w:val="0"/>
                <w:sz w:val="21"/>
                <w:szCs w:val="21"/>
                <w:highlight w:val="none"/>
                <w:lang w:eastAsia="zh-CN"/>
              </w:rPr>
              <w:t>项目申报（实施）单位类型（单选）</w:t>
            </w:r>
          </w:p>
        </w:tc>
        <w:tc>
          <w:tcPr>
            <w:tcW w:w="3775" w:type="pct"/>
            <w:gridSpan w:val="3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440" w:lineRule="exact"/>
              <w:ind w:left="113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2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2"/>
                <w:kern w:val="0"/>
                <w:sz w:val="21"/>
                <w:szCs w:val="21"/>
                <w:highlight w:val="none"/>
                <w:lang w:eastAsia="zh-CN"/>
              </w:rPr>
              <w:t>□国有企业 □民营企业 □外资企业 □社会团体 □其他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24" w:type="pct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440" w:lineRule="exact"/>
              <w:ind w:left="113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2"/>
                <w:kern w:val="0"/>
                <w:sz w:val="21"/>
                <w:szCs w:val="21"/>
                <w:highlight w:val="none"/>
              </w:rPr>
              <w:t>主营业务</w:t>
            </w:r>
          </w:p>
        </w:tc>
        <w:tc>
          <w:tcPr>
            <w:tcW w:w="3775" w:type="pct"/>
            <w:gridSpan w:val="3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440" w:lineRule="exact"/>
              <w:ind w:left="113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2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83" w:hRule="atLeast"/>
        </w:trPr>
        <w:tc>
          <w:tcPr>
            <w:tcW w:w="1224" w:type="pct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440" w:lineRule="exact"/>
              <w:ind w:left="113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公司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</w:tc>
        <w:tc>
          <w:tcPr>
            <w:tcW w:w="3775" w:type="pct"/>
            <w:gridSpan w:val="3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440" w:lineRule="exact"/>
              <w:ind w:left="113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不超过500字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000" w:type="pct"/>
            <w:gridSpan w:val="4"/>
            <w:shd w:val="clear" w:color="auto" w:fill="auto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440" w:lineRule="exact"/>
              <w:ind w:left="113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二、项目信息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24" w:type="pct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440" w:lineRule="exact"/>
              <w:ind w:left="113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拟利用文物建筑名称</w:t>
            </w:r>
          </w:p>
        </w:tc>
        <w:tc>
          <w:tcPr>
            <w:tcW w:w="3775" w:type="pct"/>
            <w:gridSpan w:val="3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440" w:lineRule="exact"/>
              <w:ind w:left="113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24" w:type="pct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440" w:lineRule="exact"/>
              <w:ind w:left="113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项目实施名称</w:t>
            </w:r>
          </w:p>
        </w:tc>
        <w:tc>
          <w:tcPr>
            <w:tcW w:w="3775" w:type="pct"/>
            <w:gridSpan w:val="3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440" w:lineRule="exact"/>
              <w:ind w:left="113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24" w:type="pct"/>
            <w:shd w:val="clear" w:color="auto" w:fill="auto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440" w:lineRule="exact"/>
              <w:ind w:left="113" w:left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预期租金（元/㎡/天）</w:t>
            </w:r>
          </w:p>
        </w:tc>
        <w:tc>
          <w:tcPr>
            <w:tcW w:w="1326" w:type="pct"/>
            <w:shd w:val="clear" w:color="auto" w:fill="auto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440" w:lineRule="exact"/>
              <w:ind w:left="113" w:left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pct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440" w:lineRule="exact"/>
              <w:ind w:left="113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拟使用年限（年）</w:t>
            </w:r>
          </w:p>
        </w:tc>
        <w:tc>
          <w:tcPr>
            <w:tcW w:w="1296" w:type="pct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440" w:lineRule="exact"/>
              <w:ind w:left="113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仅秦良玉屯兵处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24" w:type="pct"/>
            <w:shd w:val="clear" w:color="auto" w:fill="auto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440" w:lineRule="exact"/>
              <w:ind w:left="113" w:leftChars="0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计划投资（万元）</w:t>
            </w:r>
          </w:p>
        </w:tc>
        <w:tc>
          <w:tcPr>
            <w:tcW w:w="3775" w:type="pct"/>
            <w:gridSpan w:val="3"/>
            <w:shd w:val="clear" w:color="auto" w:fill="auto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440" w:lineRule="exact"/>
              <w:ind w:left="113" w:left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24" w:type="pct"/>
            <w:shd w:val="clear" w:color="auto" w:fill="auto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440" w:lineRule="exact"/>
              <w:ind w:left="113" w:leftChars="0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运营方案概述</w:t>
            </w:r>
          </w:p>
        </w:tc>
        <w:tc>
          <w:tcPr>
            <w:tcW w:w="3775" w:type="pct"/>
            <w:gridSpan w:val="3"/>
            <w:shd w:val="clear" w:color="auto" w:fill="auto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440" w:lineRule="exact"/>
              <w:ind w:left="113" w:left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不超过500字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24" w:type="pct"/>
            <w:shd w:val="clear" w:color="auto" w:fill="auto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440" w:lineRule="exact"/>
              <w:ind w:left="113" w:left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策划方案概述</w:t>
            </w:r>
          </w:p>
        </w:tc>
        <w:tc>
          <w:tcPr>
            <w:tcW w:w="3775" w:type="pct"/>
            <w:gridSpan w:val="3"/>
            <w:shd w:val="clear" w:color="auto" w:fill="auto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440" w:lineRule="exact"/>
              <w:ind w:left="113" w:left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不超过500字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</w:tbl>
    <w:p>
      <w:pPr>
        <w:pageBreakBefore w:val="0"/>
        <w:wordWrap/>
        <w:overflowPunct/>
        <w:topLinePunct w:val="0"/>
        <w:bidi w:val="0"/>
        <w:spacing w:line="440" w:lineRule="exact"/>
        <w:jc w:val="both"/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pageBreakBefore w:val="0"/>
        <w:wordWrap/>
        <w:overflowPunct/>
        <w:topLinePunct w:val="0"/>
        <w:bidi w:val="0"/>
        <w:spacing w:line="440" w:lineRule="exact"/>
        <w:jc w:val="center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项目申请报告编制要点</w:t>
      </w:r>
    </w:p>
    <w:p>
      <w:pPr>
        <w:pageBreakBefore w:val="0"/>
        <w:wordWrap/>
        <w:overflowPunct/>
        <w:topLinePunct w:val="0"/>
        <w:bidi w:val="0"/>
        <w:spacing w:line="440" w:lineRule="exact"/>
        <w:jc w:val="both"/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申</w:t>
      </w: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综合情况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1.财务状况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编制要点：依法缴纳税收和社会保障情况、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近两年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营业总收入、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近两年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营业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总利润、财务管理制度等。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2.注册资本金情况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编制要点：注册资本金实缴情况。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3.运营经验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编制要点：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项目运营经验、成功案例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4.相关资源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编制要点：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项目申报单位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或股东独享的优质资源，如知名大师、专利技术、独有品牌等。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、项目</w:t>
      </w: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运营</w:t>
      </w: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方案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1.项目内容策划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编制要点：文物建筑历史文化内涵内容展示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方案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运营衍生服务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主题活动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等内容。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2.空间规划设计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编制要点：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空间装修设计，装修设计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需以拟利用建筑的蓝图作为底图规范作图，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装修设计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内容与建筑物应一一对应；历史文化内涵区域设计、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面积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、项目运营</w:t>
      </w: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管理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1.运营服务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编制要点：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开放计划、开放面积、开放时间、公众开放相关配套设施如标识系统、解说系统等。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2.项目运营保障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运营团队情况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编制要点：团队介绍、成员介绍、成员学历、成员从业经验等。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项目财务制度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编制要点：项目财务制度介绍。对单位是否能确立本项目独立核算主体，构建独立的财务体系作出说明。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（3）文物建筑的保护及维护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编制要点：文物建筑日常保养和维护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方案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、相关工作制度安排等。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3.项目效益分析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编制要点：项目绩效目标、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项目盈利能力、负债能力、行业竞争力、成长潜力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、运营成本测算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等。其中运营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成本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测算包含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日常运营成本、有偿服务及公共服务的项目成本、房租成本等项目实施的全部成本。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房租成本应以“项目申请报告重要信息”中给出的预期租金与文物建筑面积为基础进行计算。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b/>
          <w:bCs/>
          <w:i w:val="0"/>
          <w:iCs w:val="0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秦良玉屯兵处修缮计划（此条仅针对拟利用秦良玉屯兵处的项目申报单位）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编制要点：项目申报单位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或股东在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文物保护、文物修缮领域的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经验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或成功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案例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。重点介绍修缮拟投入资金金额、修缮资金进度计划、修缮资金保障计划。修缮完成后拟使用年限。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b/>
          <w:bCs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项目总述</w:t>
      </w:r>
    </w:p>
    <w:sectPr>
      <w:footerReference r:id="rId5" w:type="default"/>
      <w:pgSz w:w="11905" w:h="16838"/>
      <w:pgMar w:top="1440" w:right="1650" w:bottom="1440" w:left="1650" w:header="850" w:footer="992" w:gutter="0"/>
      <w:cols w:space="0" w:num="1"/>
      <w:titlePg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0DDCA34-E3D6-4B63-81B0-30827F1216C8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684A633-AC5E-47BF-9E0F-C02F24A488D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7A17BFC-5F1B-4F68-A315-009ACD95B74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93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E76068"/>
    <w:multiLevelType w:val="singleLevel"/>
    <w:tmpl w:val="01E76068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21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mNDRjNjE0MDJlZTc2ZWIwYmVkZTI5MzRhNGExZmQifQ=="/>
  </w:docVars>
  <w:rsids>
    <w:rsidRoot w:val="2A5407F8"/>
    <w:rsid w:val="00063BEF"/>
    <w:rsid w:val="000F493D"/>
    <w:rsid w:val="001311B4"/>
    <w:rsid w:val="002453A9"/>
    <w:rsid w:val="008324B2"/>
    <w:rsid w:val="009C78D8"/>
    <w:rsid w:val="00FB5A0F"/>
    <w:rsid w:val="01505CCD"/>
    <w:rsid w:val="01CE6140"/>
    <w:rsid w:val="023B2046"/>
    <w:rsid w:val="037155F4"/>
    <w:rsid w:val="04352597"/>
    <w:rsid w:val="0461406A"/>
    <w:rsid w:val="04A40621"/>
    <w:rsid w:val="04A80D30"/>
    <w:rsid w:val="04B676EC"/>
    <w:rsid w:val="04D55076"/>
    <w:rsid w:val="054364BD"/>
    <w:rsid w:val="056B18EF"/>
    <w:rsid w:val="056C7A1B"/>
    <w:rsid w:val="05E47706"/>
    <w:rsid w:val="05EE5B6F"/>
    <w:rsid w:val="074070B9"/>
    <w:rsid w:val="07497357"/>
    <w:rsid w:val="087B5F6E"/>
    <w:rsid w:val="08BE2811"/>
    <w:rsid w:val="092A3D98"/>
    <w:rsid w:val="09E25264"/>
    <w:rsid w:val="0B9D2BB1"/>
    <w:rsid w:val="0BB2034F"/>
    <w:rsid w:val="0BE5586D"/>
    <w:rsid w:val="0C145955"/>
    <w:rsid w:val="0C4B24A2"/>
    <w:rsid w:val="0C923886"/>
    <w:rsid w:val="0D4A4553"/>
    <w:rsid w:val="0D65780A"/>
    <w:rsid w:val="0D820242"/>
    <w:rsid w:val="0DE6245C"/>
    <w:rsid w:val="0DEF1CB6"/>
    <w:rsid w:val="0EB67D00"/>
    <w:rsid w:val="0EEA70EA"/>
    <w:rsid w:val="0EFF10D8"/>
    <w:rsid w:val="0F184CCB"/>
    <w:rsid w:val="0FA33CB7"/>
    <w:rsid w:val="11EE6037"/>
    <w:rsid w:val="123E3599"/>
    <w:rsid w:val="12BD2E9A"/>
    <w:rsid w:val="14A01236"/>
    <w:rsid w:val="15823C9A"/>
    <w:rsid w:val="15D10311"/>
    <w:rsid w:val="16930926"/>
    <w:rsid w:val="16C84A74"/>
    <w:rsid w:val="1923584D"/>
    <w:rsid w:val="19E24171"/>
    <w:rsid w:val="19ED16E8"/>
    <w:rsid w:val="1B006AFF"/>
    <w:rsid w:val="1BD276B4"/>
    <w:rsid w:val="1D477058"/>
    <w:rsid w:val="1E437AAD"/>
    <w:rsid w:val="1E445E34"/>
    <w:rsid w:val="1E9A4645"/>
    <w:rsid w:val="1E9C42C4"/>
    <w:rsid w:val="1EC92587"/>
    <w:rsid w:val="20D732DC"/>
    <w:rsid w:val="21C46072"/>
    <w:rsid w:val="221F2CEF"/>
    <w:rsid w:val="245109A3"/>
    <w:rsid w:val="245C2E4A"/>
    <w:rsid w:val="24C41DFA"/>
    <w:rsid w:val="262F7523"/>
    <w:rsid w:val="279871A5"/>
    <w:rsid w:val="28A17D6E"/>
    <w:rsid w:val="28D04174"/>
    <w:rsid w:val="29514455"/>
    <w:rsid w:val="29CD6445"/>
    <w:rsid w:val="2A5407F8"/>
    <w:rsid w:val="2AC5673A"/>
    <w:rsid w:val="2B1475BD"/>
    <w:rsid w:val="2C8613EB"/>
    <w:rsid w:val="2D550B85"/>
    <w:rsid w:val="2DA43B5E"/>
    <w:rsid w:val="2F2D07EB"/>
    <w:rsid w:val="2F317EC9"/>
    <w:rsid w:val="2F5E1CDF"/>
    <w:rsid w:val="2F707994"/>
    <w:rsid w:val="2FDD2E75"/>
    <w:rsid w:val="2FE65FCC"/>
    <w:rsid w:val="304266CA"/>
    <w:rsid w:val="30890978"/>
    <w:rsid w:val="308C1D4F"/>
    <w:rsid w:val="31B75E81"/>
    <w:rsid w:val="31EB5E63"/>
    <w:rsid w:val="32937861"/>
    <w:rsid w:val="32EF7BC3"/>
    <w:rsid w:val="33154745"/>
    <w:rsid w:val="33BF309B"/>
    <w:rsid w:val="352E1899"/>
    <w:rsid w:val="356D23B0"/>
    <w:rsid w:val="362B2DDF"/>
    <w:rsid w:val="36885825"/>
    <w:rsid w:val="38204241"/>
    <w:rsid w:val="38C9164E"/>
    <w:rsid w:val="38D831FC"/>
    <w:rsid w:val="39243E01"/>
    <w:rsid w:val="39D96D59"/>
    <w:rsid w:val="39EB6200"/>
    <w:rsid w:val="3A483D8E"/>
    <w:rsid w:val="3A584351"/>
    <w:rsid w:val="3B0F4170"/>
    <w:rsid w:val="3D701275"/>
    <w:rsid w:val="3DD80BB2"/>
    <w:rsid w:val="3E285AF6"/>
    <w:rsid w:val="3E9B2DA1"/>
    <w:rsid w:val="3F536673"/>
    <w:rsid w:val="3F6B6CF4"/>
    <w:rsid w:val="3F7F3459"/>
    <w:rsid w:val="41297BBD"/>
    <w:rsid w:val="412F2700"/>
    <w:rsid w:val="41852EAB"/>
    <w:rsid w:val="41884BFE"/>
    <w:rsid w:val="42DA1521"/>
    <w:rsid w:val="43666E7A"/>
    <w:rsid w:val="457D2DC6"/>
    <w:rsid w:val="4630135D"/>
    <w:rsid w:val="46A24CF0"/>
    <w:rsid w:val="46AB3997"/>
    <w:rsid w:val="47A57401"/>
    <w:rsid w:val="491B6DBC"/>
    <w:rsid w:val="49434EF7"/>
    <w:rsid w:val="49EB7B56"/>
    <w:rsid w:val="4A0715B1"/>
    <w:rsid w:val="4A5A08C7"/>
    <w:rsid w:val="4C023EC3"/>
    <w:rsid w:val="4C5174C5"/>
    <w:rsid w:val="4E5D69B5"/>
    <w:rsid w:val="4EDB223B"/>
    <w:rsid w:val="4EF2641D"/>
    <w:rsid w:val="4FF21C3E"/>
    <w:rsid w:val="50135949"/>
    <w:rsid w:val="501A2F43"/>
    <w:rsid w:val="50AB49F5"/>
    <w:rsid w:val="511733C2"/>
    <w:rsid w:val="51B121B4"/>
    <w:rsid w:val="52171E30"/>
    <w:rsid w:val="527FD51F"/>
    <w:rsid w:val="52A53285"/>
    <w:rsid w:val="53840CCE"/>
    <w:rsid w:val="53D141CC"/>
    <w:rsid w:val="55FA119A"/>
    <w:rsid w:val="55FF0D9B"/>
    <w:rsid w:val="56592A3C"/>
    <w:rsid w:val="57204BE0"/>
    <w:rsid w:val="57CD4D3F"/>
    <w:rsid w:val="57F9521B"/>
    <w:rsid w:val="58D1584C"/>
    <w:rsid w:val="5C0577C9"/>
    <w:rsid w:val="5C244EBD"/>
    <w:rsid w:val="5C2E4CD7"/>
    <w:rsid w:val="5C6C31DB"/>
    <w:rsid w:val="5C731D76"/>
    <w:rsid w:val="5D1E1A64"/>
    <w:rsid w:val="5DAF6C37"/>
    <w:rsid w:val="5F2F2C20"/>
    <w:rsid w:val="5F756738"/>
    <w:rsid w:val="606247D6"/>
    <w:rsid w:val="61376523"/>
    <w:rsid w:val="623B0FF7"/>
    <w:rsid w:val="63883915"/>
    <w:rsid w:val="643B4B5E"/>
    <w:rsid w:val="64B14183"/>
    <w:rsid w:val="654A46DD"/>
    <w:rsid w:val="65595FE4"/>
    <w:rsid w:val="65736F26"/>
    <w:rsid w:val="65DA14DE"/>
    <w:rsid w:val="675650A6"/>
    <w:rsid w:val="68701E42"/>
    <w:rsid w:val="68F91BD5"/>
    <w:rsid w:val="69187E05"/>
    <w:rsid w:val="69527593"/>
    <w:rsid w:val="69EC312A"/>
    <w:rsid w:val="6A657BF7"/>
    <w:rsid w:val="6A862039"/>
    <w:rsid w:val="6C382912"/>
    <w:rsid w:val="6C5D0B51"/>
    <w:rsid w:val="6CDE21C4"/>
    <w:rsid w:val="6D0B1B9E"/>
    <w:rsid w:val="6DA46816"/>
    <w:rsid w:val="6E427888"/>
    <w:rsid w:val="6E725CA7"/>
    <w:rsid w:val="6F143527"/>
    <w:rsid w:val="6F5A3737"/>
    <w:rsid w:val="6FF9271D"/>
    <w:rsid w:val="70697BE0"/>
    <w:rsid w:val="706C7359"/>
    <w:rsid w:val="710243EC"/>
    <w:rsid w:val="71804EA4"/>
    <w:rsid w:val="71B6245B"/>
    <w:rsid w:val="72835C0B"/>
    <w:rsid w:val="72C07522"/>
    <w:rsid w:val="72FF44EF"/>
    <w:rsid w:val="73986516"/>
    <w:rsid w:val="73CF3490"/>
    <w:rsid w:val="73E83A79"/>
    <w:rsid w:val="73F04EF8"/>
    <w:rsid w:val="746034E1"/>
    <w:rsid w:val="755A02D6"/>
    <w:rsid w:val="78CD041B"/>
    <w:rsid w:val="78F31933"/>
    <w:rsid w:val="798F28B0"/>
    <w:rsid w:val="7ABA7D85"/>
    <w:rsid w:val="7AEC04AC"/>
    <w:rsid w:val="7C6C187B"/>
    <w:rsid w:val="7DDF16E0"/>
    <w:rsid w:val="7ECF11F7"/>
    <w:rsid w:val="7ED13596"/>
    <w:rsid w:val="D7A3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paragraph" w:styleId="6">
    <w:name w:val="Body Text Indent"/>
    <w:basedOn w:val="1"/>
    <w:next w:val="7"/>
    <w:qFormat/>
    <w:uiPriority w:val="99"/>
    <w:pPr>
      <w:spacing w:line="520" w:lineRule="exact"/>
      <w:ind w:firstLine="480" w:firstLineChars="200"/>
    </w:pPr>
    <w:rPr>
      <w:rFonts w:ascii="楷体_GB2312" w:eastAsia="楷体_GB2312"/>
      <w:color w:val="FF0000"/>
      <w:szCs w:val="21"/>
    </w:rPr>
  </w:style>
  <w:style w:type="paragraph" w:customStyle="1" w:styleId="7">
    <w:name w:val="样式 正文文本缩进 + 左  0 字符"/>
    <w:basedOn w:val="1"/>
    <w:next w:val="8"/>
    <w:qFormat/>
    <w:uiPriority w:val="99"/>
    <w:pPr>
      <w:spacing w:line="360" w:lineRule="auto"/>
      <w:ind w:firstLine="250" w:firstLineChars="250"/>
    </w:pPr>
    <w:rPr>
      <w:rFonts w:cs="宋体"/>
      <w:kern w:val="0"/>
      <w:sz w:val="24"/>
      <w:szCs w:val="20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toc 1"/>
    <w:basedOn w:val="1"/>
    <w:next w:val="1"/>
    <w:qFormat/>
    <w:uiPriority w:val="0"/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paragraph" w:styleId="1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22"/>
    <w:rPr>
      <w:b/>
    </w:rPr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character" w:customStyle="1" w:styleId="20">
    <w:name w:val="标题 1 字符"/>
    <w:link w:val="2"/>
    <w:qFormat/>
    <w:uiPriority w:val="0"/>
    <w:rPr>
      <w:b/>
      <w:kern w:val="44"/>
      <w:sz w:val="44"/>
    </w:rPr>
  </w:style>
  <w:style w:type="paragraph" w:customStyle="1" w:styleId="21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22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23">
    <w:name w:val="Table Text"/>
    <w:basedOn w:val="1"/>
    <w:semiHidden/>
    <w:qFormat/>
    <w:uiPriority w:val="0"/>
    <w:rPr>
      <w:rFonts w:ascii="仿宋" w:hAnsi="仿宋" w:eastAsia="仿宋" w:cs="仿宋"/>
      <w:szCs w:val="21"/>
      <w:lang w:eastAsia="en-US"/>
    </w:rPr>
  </w:style>
  <w:style w:type="table" w:customStyle="1" w:styleId="2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4049</Words>
  <Characters>4228</Characters>
  <Lines>77</Lines>
  <Paragraphs>21</Paragraphs>
  <TotalTime>18</TotalTime>
  <ScaleCrop>false</ScaleCrop>
  <LinksUpToDate>false</LinksUpToDate>
  <CharactersWithSpaces>4229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2024-08-01T23:07:00Z</dcterms:created>
  <dc:creator>船长</dc:creator>
  <cp:lastModifiedBy>Mr.Lr</cp:lastModifiedBy>
  <cp:lastPrinted>2024-09-23T02:15:00Z</cp:lastPrinted>
  <dcterms:modified xsi:type="dcterms:W3CDTF">2024-10-30T08:22:12Z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DDEBF8B942C842AB9BC1939170C24968</vt:lpwstr>
  </property>
</Properties>
</file>