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北京地区博物馆数字化建设调研信息表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填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报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单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位：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联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系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人：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联系电话（手机）：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填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报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时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间：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br w:type="page"/>
      </w:r>
      <w:r>
        <w:rPr>
          <w:rFonts w:hint="eastAsia" w:ascii="黑体" w:hAnsi="黑体" w:eastAsia="黑体"/>
          <w:sz w:val="44"/>
          <w:szCs w:val="44"/>
        </w:rPr>
        <w:t>填写说明</w:t>
      </w:r>
    </w:p>
    <w:p>
      <w:pPr>
        <w:spacing w:line="360" w:lineRule="auto"/>
        <w:ind w:firstLine="880" w:firstLineChars="20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请在选项前</w:t>
      </w:r>
      <w:r>
        <w:rPr>
          <w:rFonts w:hint="eastAsia" w:ascii="仿宋" w:hAnsi="仿宋" w:eastAsia="仿宋"/>
          <w:bCs/>
          <w:sz w:val="30"/>
          <w:szCs w:val="30"/>
        </w:rPr>
        <w:t>□处</w:t>
      </w:r>
      <w:r>
        <w:rPr>
          <w:rFonts w:hint="eastAsia" w:ascii="仿宋" w:hAnsi="仿宋" w:eastAsia="仿宋"/>
          <w:sz w:val="30"/>
          <w:szCs w:val="30"/>
        </w:rPr>
        <w:t>打</w:t>
      </w:r>
      <w:r>
        <w:rPr>
          <w:rFonts w:hint="eastAsia" w:ascii="仿宋" w:hAnsi="仿宋" w:eastAsia="仿宋"/>
          <w:bCs/>
          <w:sz w:val="30"/>
          <w:szCs w:val="30"/>
        </w:rPr>
        <w:t>“√”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Style w:val="9"/>
          <w:rFonts w:hint="eastAsia" w:ascii="仿宋" w:hAnsi="仿宋" w:eastAsia="仿宋"/>
          <w:sz w:val="30"/>
          <w:szCs w:val="30"/>
        </w:rPr>
        <w:t>选择</w:t>
      </w:r>
      <w:r>
        <w:rPr>
          <w:rFonts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其他</w:t>
      </w:r>
      <w:r>
        <w:rPr>
          <w:rFonts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者，请填写具体内容。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联系人指本单位主要负责数字化建设工作的人员。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三、如填写内容较多，可</w:t>
      </w:r>
      <w:r>
        <w:rPr>
          <w:rFonts w:ascii="仿宋" w:hAnsi="仿宋" w:eastAsia="仿宋"/>
          <w:sz w:val="30"/>
          <w:szCs w:val="30"/>
        </w:rPr>
        <w:t>另行附页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48"/>
        <w:gridCol w:w="2039"/>
        <w:gridCol w:w="726"/>
        <w:gridCol w:w="1346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354" w:type="dxa"/>
            <w:gridSpan w:val="6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一、博物馆基础信息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6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6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博物馆质量评估</w:t>
            </w:r>
            <w:r>
              <w:rPr>
                <w:rFonts w:ascii="仿宋" w:hAnsi="仿宋" w:eastAsia="仿宋" w:cs="仿宋"/>
                <w:szCs w:val="21"/>
              </w:rPr>
              <w:t>等级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：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一级 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二级 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三级 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博物馆类型：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综合/历史类 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革命</w:t>
            </w:r>
            <w:r>
              <w:rPr>
                <w:rFonts w:ascii="仿宋" w:hAnsi="仿宋" w:eastAsia="仿宋" w:cs="仿宋"/>
                <w:szCs w:val="21"/>
              </w:rPr>
              <w:t>纪念类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科学技术类  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文化艺术类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占地面积（平方米）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建筑面积（平方米）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展厅面积（平方米）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文物库房面积（平方米）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ind w:hanging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藏品规模：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一级文物：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  <w:r>
              <w:rPr>
                <w:rFonts w:hint="eastAsia" w:ascii="仿宋" w:hAnsi="仿宋" w:eastAsia="仿宋" w:cs="仿宋"/>
                <w:szCs w:val="21"/>
              </w:rPr>
              <w:t>二级文物：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  <w:r>
              <w:rPr>
                <w:rFonts w:hint="eastAsia" w:ascii="仿宋" w:hAnsi="仿宋" w:eastAsia="仿宋" w:cs="仿宋"/>
                <w:szCs w:val="21"/>
              </w:rPr>
              <w:t>三级文物：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一般文物：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  <w:r>
              <w:rPr>
                <w:rFonts w:hint="eastAsia" w:ascii="仿宋" w:hAnsi="仿宋" w:eastAsia="仿宋" w:cs="仿宋"/>
                <w:szCs w:val="21"/>
              </w:rPr>
              <w:t>未</w:t>
            </w:r>
            <w:r>
              <w:rPr>
                <w:rFonts w:ascii="仿宋" w:hAnsi="仿宋" w:eastAsia="仿宋" w:cs="仿宋"/>
                <w:szCs w:val="21"/>
              </w:rPr>
              <w:t>定级：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工作人员总人数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（人）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，其中信息技术人员数量：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92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近3年参观人数（人</w:t>
            </w:r>
            <w:r>
              <w:rPr>
                <w:rFonts w:ascii="仿宋" w:hAnsi="仿宋" w:eastAsia="仿宋" w:cs="仿宋"/>
                <w:szCs w:val="21"/>
              </w:rPr>
              <w:t>次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20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4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2" w:type="dxa"/>
            <w:gridSpan w:val="2"/>
            <w:vMerge w:val="continue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9" w:type="dxa"/>
            <w:tcBorders>
              <w:right w:val="nil"/>
            </w:tcBorders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7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二、博物馆数字化建设情况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是否</w:t>
            </w:r>
            <w:r>
              <w:rPr>
                <w:rFonts w:hint="eastAsia" w:ascii="仿宋" w:hAnsi="仿宋" w:eastAsia="仿宋" w:cs="仿宋"/>
                <w:szCs w:val="21"/>
              </w:rPr>
              <w:t>建立博物馆</w:t>
            </w:r>
            <w:r>
              <w:rPr>
                <w:rFonts w:ascii="仿宋" w:hAnsi="仿宋" w:eastAsia="仿宋" w:cs="仿宋"/>
                <w:szCs w:val="21"/>
              </w:rPr>
              <w:t>数字化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管理系统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是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是否</w:t>
            </w:r>
            <w:r>
              <w:rPr>
                <w:rFonts w:hint="eastAsia" w:ascii="仿宋" w:hAnsi="仿宋" w:eastAsia="仿宋" w:cs="仿宋"/>
                <w:szCs w:val="21"/>
              </w:rPr>
              <w:t>开展藏品</w:t>
            </w:r>
            <w:r>
              <w:rPr>
                <w:rFonts w:ascii="仿宋" w:hAnsi="仿宋" w:eastAsia="仿宋" w:cs="仿宋"/>
                <w:szCs w:val="21"/>
              </w:rPr>
              <w:t>数字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化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是 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354" w:type="dxa"/>
            <w:gridSpan w:val="6"/>
          </w:tcPr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若有</w:t>
            </w:r>
            <w:r>
              <w:rPr>
                <w:rFonts w:ascii="仿宋" w:hAnsi="仿宋" w:eastAsia="仿宋" w:cs="仿宋"/>
                <w:szCs w:val="21"/>
              </w:rPr>
              <w:t>[多选题]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数字化采集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数字化保护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数字化管理</w:t>
            </w:r>
            <w:r>
              <w:rPr>
                <w:rFonts w:ascii="仿宋" w:hAnsi="仿宋" w:eastAsia="仿宋" w:cs="仿宋"/>
                <w:szCs w:val="21"/>
              </w:rPr>
              <w:t xml:space="preserve">                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其他（请注明）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已</w:t>
            </w:r>
            <w:r>
              <w:rPr>
                <w:rFonts w:hint="eastAsia" w:ascii="仿宋" w:hAnsi="仿宋" w:eastAsia="仿宋" w:cs="仿宋"/>
                <w:szCs w:val="21"/>
              </w:rPr>
              <w:t>完成藏品数字化采集</w:t>
            </w:r>
            <w:r>
              <w:rPr>
                <w:rFonts w:ascii="仿宋" w:hAnsi="仿宋" w:eastAsia="仿宋" w:cs="仿宋"/>
                <w:szCs w:val="21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</w:rPr>
              <w:t>藏品</w:t>
            </w:r>
            <w:r>
              <w:rPr>
                <w:rFonts w:ascii="仿宋" w:hAnsi="仿宋" w:eastAsia="仿宋" w:cs="仿宋"/>
                <w:szCs w:val="21"/>
              </w:rPr>
              <w:t>总数（件/套）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占</w:t>
            </w:r>
            <w:r>
              <w:rPr>
                <w:rFonts w:ascii="仿宋" w:hAnsi="仿宋" w:eastAsia="仿宋" w:cs="仿宋"/>
                <w:szCs w:val="21"/>
              </w:rPr>
              <w:t>全部</w:t>
            </w:r>
            <w:r>
              <w:rPr>
                <w:rFonts w:hint="eastAsia" w:ascii="仿宋" w:hAnsi="仿宋" w:eastAsia="仿宋" w:cs="仿宋"/>
                <w:szCs w:val="21"/>
              </w:rPr>
              <w:t>藏品</w:t>
            </w:r>
            <w:r>
              <w:rPr>
                <w:rFonts w:ascii="仿宋" w:hAnsi="仿宋" w:eastAsia="仿宋" w:cs="仿宋"/>
                <w:szCs w:val="21"/>
              </w:rPr>
              <w:t>比例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（%）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馆藏珍贵文物</w:t>
            </w:r>
            <w:r>
              <w:rPr>
                <w:rFonts w:ascii="仿宋" w:hAnsi="仿宋" w:eastAsia="仿宋" w:cs="仿宋"/>
                <w:szCs w:val="21"/>
              </w:rPr>
              <w:t>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  <w:r>
              <w:rPr>
                <w:rFonts w:hint="eastAsia" w:ascii="仿宋" w:hAnsi="仿宋" w:eastAsia="仿宋" w:cs="仿宋"/>
                <w:szCs w:val="21"/>
              </w:rPr>
              <w:t>完成</w:t>
            </w:r>
            <w:r>
              <w:rPr>
                <w:rFonts w:ascii="仿宋" w:hAnsi="仿宋" w:eastAsia="仿宋" w:cs="仿宋"/>
                <w:szCs w:val="21"/>
              </w:rPr>
              <w:t>数字</w:t>
            </w:r>
            <w:r>
              <w:rPr>
                <w:rFonts w:hint="eastAsia" w:ascii="仿宋" w:hAnsi="仿宋" w:eastAsia="仿宋" w:cs="仿宋"/>
                <w:szCs w:val="21"/>
              </w:rPr>
              <w:t>化</w:t>
            </w:r>
            <w:r>
              <w:rPr>
                <w:rFonts w:ascii="仿宋" w:hAnsi="仿宋" w:eastAsia="仿宋" w:cs="仿宋"/>
                <w:szCs w:val="21"/>
              </w:rPr>
              <w:t>采集的</w:t>
            </w:r>
            <w:r>
              <w:rPr>
                <w:rFonts w:hint="eastAsia" w:ascii="仿宋" w:hAnsi="仿宋" w:eastAsia="仿宋" w:cs="仿宋"/>
                <w:szCs w:val="21"/>
              </w:rPr>
              <w:t>珍贵文物数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szCs w:val="21"/>
              </w:rPr>
              <w:t>（件/套）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9354" w:type="dxa"/>
            <w:gridSpan w:val="6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藏品数字资源开放共享情况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未开放共享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部分文物数字资源开放共享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珍贵文物数字资源开放共享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全部开放共享</w:t>
            </w:r>
            <w:r>
              <w:rPr>
                <w:rFonts w:ascii="仿宋" w:hAnsi="仿宋" w:eastAsia="仿宋" w:cs="仿宋"/>
                <w:szCs w:val="21"/>
              </w:rPr>
              <w:t xml:space="preserve">           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其他（请注明）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是否有数字博物馆、数字展览、数字化导览项目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是</w:t>
            </w:r>
            <w:r>
              <w:rPr>
                <w:rFonts w:ascii="仿宋" w:hAnsi="仿宋" w:eastAsia="仿宋" w:cs="仿宋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54" w:type="dxa"/>
            <w:gridSpan w:val="6"/>
          </w:tcPr>
          <w:p>
            <w:pPr>
              <w:ind w:firstLine="420" w:firstLineChars="2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数字化导览形式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[多选题] 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自助语音导览系统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二维码数字导览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机器人智能讲解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color w:val="000000"/>
                <w:szCs w:val="21"/>
                <w:highlight w:val="cyan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其他（请注明）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数字展览数量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是否进行应用场景建设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是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6"/>
          </w:tcPr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若有，运用何种信息技术[多选题]   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>3D</w:t>
            </w:r>
            <w:r>
              <w:rPr>
                <w:rFonts w:hint="eastAsia" w:ascii="仿宋" w:hAnsi="仿宋" w:eastAsia="仿宋" w:cs="仿宋"/>
                <w:szCs w:val="21"/>
              </w:rPr>
              <w:t>打印技术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>VR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ascii="仿宋" w:hAnsi="仿宋" w:eastAsia="仿宋" w:cs="仿宋"/>
                <w:szCs w:val="21"/>
              </w:rPr>
              <w:t>AR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ascii="仿宋" w:hAnsi="仿宋" w:eastAsia="仿宋" w:cs="仿宋"/>
                <w:szCs w:val="21"/>
              </w:rPr>
              <w:t>MR</w:t>
            </w:r>
            <w:r>
              <w:rPr>
                <w:rFonts w:hint="eastAsia" w:ascii="仿宋" w:hAnsi="仿宋" w:eastAsia="仿宋" w:cs="仿宋"/>
                <w:szCs w:val="21"/>
              </w:rPr>
              <w:t>、XR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AI人工智能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全息现实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其它（请注明）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2"/>
              </w:numPr>
              <w:ind w:left="425" w:hanging="425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是否探索过融合“元宇宙”模式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是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54" w:type="dxa"/>
            <w:gridSpan w:val="6"/>
          </w:tcPr>
          <w:p>
            <w:pPr>
              <w:ind w:left="425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若有</w:t>
            </w:r>
            <w:r>
              <w:rPr>
                <w:rFonts w:ascii="仿宋" w:hAnsi="仿宋" w:eastAsia="仿宋" w:cs="仿宋"/>
                <w:szCs w:val="21"/>
              </w:rPr>
              <w:t>[多选题]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元宇宙游览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元宇宙观展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虚拟数字人解说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>NFT（数字藏品）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“云上虚拟修文物”</w:t>
            </w:r>
          </w:p>
          <w:p>
            <w:pPr>
              <w:ind w:left="42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元宇宙游戏</w:t>
            </w:r>
          </w:p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其它（请注明）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是否建立数字化传播平台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是</w:t>
            </w:r>
            <w:r>
              <w:rPr>
                <w:rFonts w:ascii="仿宋" w:hAnsi="仿宋" w:eastAsia="仿宋" w:cs="仿宋"/>
                <w:szCs w:val="21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9354" w:type="dxa"/>
            <w:gridSpan w:val="6"/>
          </w:tcPr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若有</w:t>
            </w:r>
            <w:r>
              <w:rPr>
                <w:rFonts w:ascii="仿宋" w:hAnsi="仿宋" w:eastAsia="仿宋" w:cs="仿宋"/>
                <w:szCs w:val="21"/>
              </w:rPr>
              <w:t>[多选题]</w:t>
            </w: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网站、网页、微博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ascii="仿宋_GB2312" w:hAnsi="宋体" w:eastAsia="仿宋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2021</w:t>
            </w:r>
            <w:r>
              <w:rPr>
                <w:rFonts w:hint="eastAsia" w:ascii="仿宋_GB2312" w:hAnsi="宋体" w:eastAsia="仿宋_GB2312"/>
                <w:szCs w:val="21"/>
              </w:rPr>
              <w:t>年度总浏览量、点击率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1"/>
              </w:rPr>
              <w:t>微信、小程序、</w:t>
            </w:r>
            <w:r>
              <w:rPr>
                <w:rFonts w:ascii="仿宋_GB2312" w:hAnsi="宋体" w:eastAsia="仿宋_GB2312"/>
                <w:szCs w:val="21"/>
              </w:rPr>
              <w:t>APP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2021年度总浏览量、点击率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</w:p>
          <w:p>
            <w:pPr>
              <w:tabs>
                <w:tab w:val="left" w:pos="3400"/>
              </w:tabs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短视频、直播平台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2021</w:t>
            </w:r>
            <w:r>
              <w:rPr>
                <w:rFonts w:hint="eastAsia" w:ascii="仿宋_GB2312" w:hAnsi="宋体" w:eastAsia="仿宋_GB2312"/>
                <w:szCs w:val="21"/>
              </w:rPr>
              <w:t>年度总播放量、点击率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</w:p>
          <w:p>
            <w:pPr>
              <w:tabs>
                <w:tab w:val="left" w:pos="3400"/>
              </w:tabs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1"/>
              </w:rPr>
              <w:t>其他（请注明）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400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是否开发数字文创产品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是</w:t>
            </w:r>
            <w:r>
              <w:rPr>
                <w:rFonts w:ascii="仿宋" w:hAnsi="仿宋" w:eastAsia="仿宋" w:cs="仿宋"/>
                <w:szCs w:val="21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若有（如有多种，均需填报）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开发类型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发行数量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</w:p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发行平台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本馆开展数字化建设的资源条件、取得的经验与成果</w:t>
            </w: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三、博物馆数字化建设的设想与建议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4"/>
              </w:num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未来5年本馆在数字化建设方面的计划与设想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1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5"/>
              </w:num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本馆推进数字化建设工作面临的主要问题与困难</w:t>
            </w: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5"/>
              </w:num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博物馆数字化建设亟需政府层面解决的问题</w:t>
            </w: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425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354" w:type="dxa"/>
            <w:gridSpan w:val="6"/>
          </w:tcPr>
          <w:p>
            <w:pPr>
              <w:numPr>
                <w:ilvl w:val="0"/>
                <w:numId w:val="5"/>
              </w:num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在今后博物馆数字化发展方面，还有哪些建议？</w:t>
            </w:r>
          </w:p>
          <w:p>
            <w:pPr>
              <w:ind w:left="210" w:leftChars="100" w:firstLine="210" w:firstLineChars="10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210" w:leftChars="100" w:firstLine="210" w:firstLineChars="10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210" w:leftChars="100" w:firstLine="210" w:firstLineChars="1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210" w:leftChars="100" w:firstLine="210" w:firstLineChars="10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210" w:leftChars="100" w:firstLine="210" w:firstLineChars="1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left="210" w:leftChars="100" w:firstLine="210" w:firstLineChars="1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B9A6D"/>
    <w:multiLevelType w:val="singleLevel"/>
    <w:tmpl w:val="AF7B9A6D"/>
    <w:lvl w:ilvl="0" w:tentative="0">
      <w:start w:val="1"/>
      <w:numFmt w:val="japaneseCounting"/>
      <w:suff w:val="nothing"/>
      <w:lvlText w:val="%1、"/>
      <w:lvlJc w:val="left"/>
      <w:rPr>
        <w:rFonts w:ascii="仿宋_GB2312" w:hAnsi="宋体" w:eastAsia="仿宋_GB2312" w:cs="Times New Roman"/>
      </w:rPr>
    </w:lvl>
  </w:abstractNum>
  <w:abstractNum w:abstractNumId="1">
    <w:nsid w:val="B31F7132"/>
    <w:multiLevelType w:val="singleLevel"/>
    <w:tmpl w:val="B31F7132"/>
    <w:lvl w:ilvl="0" w:tentative="0">
      <w:start w:val="13"/>
      <w:numFmt w:val="decimal"/>
      <w:suff w:val="space"/>
      <w:lvlText w:val="%1."/>
      <w:lvlJc w:val="left"/>
    </w:lvl>
  </w:abstractNum>
  <w:abstractNum w:abstractNumId="2">
    <w:nsid w:val="09F55A29"/>
    <w:multiLevelType w:val="singleLevel"/>
    <w:tmpl w:val="09F55A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sz w:val="21"/>
        <w:szCs w:val="21"/>
      </w:rPr>
    </w:lvl>
  </w:abstractNum>
  <w:abstractNum w:abstractNumId="3">
    <w:nsid w:val="10131250"/>
    <w:multiLevelType w:val="singleLevel"/>
    <w:tmpl w:val="10131250"/>
    <w:lvl w:ilvl="0" w:tentative="0">
      <w:start w:val="9"/>
      <w:numFmt w:val="decimal"/>
      <w:suff w:val="space"/>
      <w:lvlText w:val="%1."/>
      <w:lvlJc w:val="left"/>
    </w:lvl>
  </w:abstractNum>
  <w:abstractNum w:abstractNumId="4">
    <w:nsid w:val="3EC4F36B"/>
    <w:multiLevelType w:val="singleLevel"/>
    <w:tmpl w:val="3EC4F36B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hMDAxYWNmMDBmMzljM2QwOGUzNDAwNTEwZTg5MDcifQ=="/>
  </w:docVars>
  <w:rsids>
    <w:rsidRoot w:val="0FDD5F4D"/>
    <w:rsid w:val="00002CFF"/>
    <w:rsid w:val="0000303C"/>
    <w:rsid w:val="00003743"/>
    <w:rsid w:val="000077A5"/>
    <w:rsid w:val="000148AF"/>
    <w:rsid w:val="000179B1"/>
    <w:rsid w:val="000241F9"/>
    <w:rsid w:val="000242F9"/>
    <w:rsid w:val="0003197C"/>
    <w:rsid w:val="00031D51"/>
    <w:rsid w:val="00033481"/>
    <w:rsid w:val="000439C6"/>
    <w:rsid w:val="00045915"/>
    <w:rsid w:val="00046E12"/>
    <w:rsid w:val="000502C7"/>
    <w:rsid w:val="00050492"/>
    <w:rsid w:val="00050852"/>
    <w:rsid w:val="0005407C"/>
    <w:rsid w:val="000604A3"/>
    <w:rsid w:val="00072F55"/>
    <w:rsid w:val="0007742D"/>
    <w:rsid w:val="000850F2"/>
    <w:rsid w:val="000902FA"/>
    <w:rsid w:val="000A63D0"/>
    <w:rsid w:val="000A6EE5"/>
    <w:rsid w:val="000B48C7"/>
    <w:rsid w:val="000B6E10"/>
    <w:rsid w:val="000C024B"/>
    <w:rsid w:val="000C3155"/>
    <w:rsid w:val="000C7473"/>
    <w:rsid w:val="000C7CE4"/>
    <w:rsid w:val="000D1AD0"/>
    <w:rsid w:val="000F7A0F"/>
    <w:rsid w:val="0010415B"/>
    <w:rsid w:val="0012176D"/>
    <w:rsid w:val="00122F13"/>
    <w:rsid w:val="001278C8"/>
    <w:rsid w:val="00155B8D"/>
    <w:rsid w:val="00164B06"/>
    <w:rsid w:val="00172EF0"/>
    <w:rsid w:val="001937AA"/>
    <w:rsid w:val="00196140"/>
    <w:rsid w:val="001A49A7"/>
    <w:rsid w:val="001B08E1"/>
    <w:rsid w:val="001B30BC"/>
    <w:rsid w:val="001B63C2"/>
    <w:rsid w:val="001C17F6"/>
    <w:rsid w:val="001C3090"/>
    <w:rsid w:val="001C42F6"/>
    <w:rsid w:val="001C5491"/>
    <w:rsid w:val="001D01C9"/>
    <w:rsid w:val="001D05C2"/>
    <w:rsid w:val="001D3C7A"/>
    <w:rsid w:val="001D6F90"/>
    <w:rsid w:val="001D7E23"/>
    <w:rsid w:val="00213DE3"/>
    <w:rsid w:val="002273C5"/>
    <w:rsid w:val="00232029"/>
    <w:rsid w:val="00234554"/>
    <w:rsid w:val="00235D78"/>
    <w:rsid w:val="002415E7"/>
    <w:rsid w:val="002526CB"/>
    <w:rsid w:val="00257402"/>
    <w:rsid w:val="00260343"/>
    <w:rsid w:val="00267E42"/>
    <w:rsid w:val="00270E2F"/>
    <w:rsid w:val="002B02E5"/>
    <w:rsid w:val="002B73E7"/>
    <w:rsid w:val="002D0D38"/>
    <w:rsid w:val="002D52D3"/>
    <w:rsid w:val="002E0933"/>
    <w:rsid w:val="002E12AF"/>
    <w:rsid w:val="002E4FBA"/>
    <w:rsid w:val="002F2510"/>
    <w:rsid w:val="002F6FAE"/>
    <w:rsid w:val="00303312"/>
    <w:rsid w:val="0030744B"/>
    <w:rsid w:val="00307666"/>
    <w:rsid w:val="0031265E"/>
    <w:rsid w:val="00321E5C"/>
    <w:rsid w:val="003368EA"/>
    <w:rsid w:val="00346884"/>
    <w:rsid w:val="0035376B"/>
    <w:rsid w:val="00362C0D"/>
    <w:rsid w:val="00372060"/>
    <w:rsid w:val="00375D7D"/>
    <w:rsid w:val="0038321E"/>
    <w:rsid w:val="003855E3"/>
    <w:rsid w:val="00394B34"/>
    <w:rsid w:val="003A594B"/>
    <w:rsid w:val="003A5F73"/>
    <w:rsid w:val="003A6E7C"/>
    <w:rsid w:val="003B78BE"/>
    <w:rsid w:val="003C2478"/>
    <w:rsid w:val="003C5BF7"/>
    <w:rsid w:val="003D3B1E"/>
    <w:rsid w:val="003D4B35"/>
    <w:rsid w:val="003E29B5"/>
    <w:rsid w:val="003E440B"/>
    <w:rsid w:val="003E55F0"/>
    <w:rsid w:val="003F0CB2"/>
    <w:rsid w:val="00416613"/>
    <w:rsid w:val="00426950"/>
    <w:rsid w:val="0043032E"/>
    <w:rsid w:val="00435E80"/>
    <w:rsid w:val="0043696A"/>
    <w:rsid w:val="00436E3C"/>
    <w:rsid w:val="0044593F"/>
    <w:rsid w:val="00450B87"/>
    <w:rsid w:val="00454E40"/>
    <w:rsid w:val="00467365"/>
    <w:rsid w:val="004724F2"/>
    <w:rsid w:val="004871F3"/>
    <w:rsid w:val="00491479"/>
    <w:rsid w:val="004962CF"/>
    <w:rsid w:val="004A192E"/>
    <w:rsid w:val="004B5709"/>
    <w:rsid w:val="004D0D1A"/>
    <w:rsid w:val="004D1B29"/>
    <w:rsid w:val="004D5F9E"/>
    <w:rsid w:val="004D6F04"/>
    <w:rsid w:val="004E6B1A"/>
    <w:rsid w:val="00514A83"/>
    <w:rsid w:val="00514EE7"/>
    <w:rsid w:val="0051592A"/>
    <w:rsid w:val="00521BB1"/>
    <w:rsid w:val="00523B66"/>
    <w:rsid w:val="005368E6"/>
    <w:rsid w:val="00541002"/>
    <w:rsid w:val="00541A78"/>
    <w:rsid w:val="00542928"/>
    <w:rsid w:val="00547F2F"/>
    <w:rsid w:val="00550E4E"/>
    <w:rsid w:val="00565E06"/>
    <w:rsid w:val="00591AEF"/>
    <w:rsid w:val="00593851"/>
    <w:rsid w:val="00595579"/>
    <w:rsid w:val="005A5861"/>
    <w:rsid w:val="005A5DC9"/>
    <w:rsid w:val="005A630D"/>
    <w:rsid w:val="005B1805"/>
    <w:rsid w:val="005B2708"/>
    <w:rsid w:val="005C3BE0"/>
    <w:rsid w:val="005C7DDF"/>
    <w:rsid w:val="005E0A94"/>
    <w:rsid w:val="005F5783"/>
    <w:rsid w:val="005F6049"/>
    <w:rsid w:val="00606240"/>
    <w:rsid w:val="00614D09"/>
    <w:rsid w:val="00616CC7"/>
    <w:rsid w:val="0062068C"/>
    <w:rsid w:val="0062226E"/>
    <w:rsid w:val="006265B9"/>
    <w:rsid w:val="00633144"/>
    <w:rsid w:val="006627E7"/>
    <w:rsid w:val="00662D95"/>
    <w:rsid w:val="00674164"/>
    <w:rsid w:val="0068163B"/>
    <w:rsid w:val="0069325F"/>
    <w:rsid w:val="00693B3D"/>
    <w:rsid w:val="006946E6"/>
    <w:rsid w:val="006A5633"/>
    <w:rsid w:val="006B0F49"/>
    <w:rsid w:val="006B176E"/>
    <w:rsid w:val="006B3E76"/>
    <w:rsid w:val="006B4A4D"/>
    <w:rsid w:val="006B5EC5"/>
    <w:rsid w:val="006B65DF"/>
    <w:rsid w:val="006C05D0"/>
    <w:rsid w:val="006C51F9"/>
    <w:rsid w:val="006D6648"/>
    <w:rsid w:val="006E15C7"/>
    <w:rsid w:val="006E517B"/>
    <w:rsid w:val="006E5BF9"/>
    <w:rsid w:val="006F2072"/>
    <w:rsid w:val="007054F8"/>
    <w:rsid w:val="00706F6C"/>
    <w:rsid w:val="00707253"/>
    <w:rsid w:val="007159D8"/>
    <w:rsid w:val="00722B8E"/>
    <w:rsid w:val="00725C02"/>
    <w:rsid w:val="00727247"/>
    <w:rsid w:val="00750388"/>
    <w:rsid w:val="0075746A"/>
    <w:rsid w:val="00757B77"/>
    <w:rsid w:val="00774261"/>
    <w:rsid w:val="0077740C"/>
    <w:rsid w:val="00792EEA"/>
    <w:rsid w:val="007A13E9"/>
    <w:rsid w:val="007A1658"/>
    <w:rsid w:val="007A26F0"/>
    <w:rsid w:val="007A27B6"/>
    <w:rsid w:val="007C0085"/>
    <w:rsid w:val="007C4A7D"/>
    <w:rsid w:val="007D6FCB"/>
    <w:rsid w:val="007E04A3"/>
    <w:rsid w:val="007F2645"/>
    <w:rsid w:val="007F7859"/>
    <w:rsid w:val="008005B0"/>
    <w:rsid w:val="00807CA5"/>
    <w:rsid w:val="008158E6"/>
    <w:rsid w:val="00816608"/>
    <w:rsid w:val="00833635"/>
    <w:rsid w:val="0083745D"/>
    <w:rsid w:val="00850867"/>
    <w:rsid w:val="00857147"/>
    <w:rsid w:val="008672DB"/>
    <w:rsid w:val="00870889"/>
    <w:rsid w:val="00880635"/>
    <w:rsid w:val="00882A89"/>
    <w:rsid w:val="00884A7C"/>
    <w:rsid w:val="008B3F38"/>
    <w:rsid w:val="008C01EA"/>
    <w:rsid w:val="008C6C76"/>
    <w:rsid w:val="008D2BAB"/>
    <w:rsid w:val="008F5419"/>
    <w:rsid w:val="0090095D"/>
    <w:rsid w:val="00902B8B"/>
    <w:rsid w:val="00902BF5"/>
    <w:rsid w:val="0091503F"/>
    <w:rsid w:val="009257B2"/>
    <w:rsid w:val="009325B3"/>
    <w:rsid w:val="00944466"/>
    <w:rsid w:val="00947297"/>
    <w:rsid w:val="00951A46"/>
    <w:rsid w:val="00952AD3"/>
    <w:rsid w:val="009535F9"/>
    <w:rsid w:val="00956BDC"/>
    <w:rsid w:val="00962B66"/>
    <w:rsid w:val="00963168"/>
    <w:rsid w:val="00972B6F"/>
    <w:rsid w:val="009747CE"/>
    <w:rsid w:val="009910B7"/>
    <w:rsid w:val="009D7E87"/>
    <w:rsid w:val="009E168E"/>
    <w:rsid w:val="009E5347"/>
    <w:rsid w:val="00A006B9"/>
    <w:rsid w:val="00A0438E"/>
    <w:rsid w:val="00A27FD2"/>
    <w:rsid w:val="00A32E8E"/>
    <w:rsid w:val="00A3581B"/>
    <w:rsid w:val="00A41A74"/>
    <w:rsid w:val="00A41BD8"/>
    <w:rsid w:val="00A4334B"/>
    <w:rsid w:val="00A60805"/>
    <w:rsid w:val="00A63F73"/>
    <w:rsid w:val="00A707C1"/>
    <w:rsid w:val="00A735E9"/>
    <w:rsid w:val="00A73E00"/>
    <w:rsid w:val="00A84006"/>
    <w:rsid w:val="00A85C19"/>
    <w:rsid w:val="00A935A9"/>
    <w:rsid w:val="00AA5365"/>
    <w:rsid w:val="00AB1E33"/>
    <w:rsid w:val="00AB35B2"/>
    <w:rsid w:val="00AC0488"/>
    <w:rsid w:val="00AC4C30"/>
    <w:rsid w:val="00AC6439"/>
    <w:rsid w:val="00AD1A1E"/>
    <w:rsid w:val="00AD5F62"/>
    <w:rsid w:val="00AD6031"/>
    <w:rsid w:val="00AF357B"/>
    <w:rsid w:val="00AF75A7"/>
    <w:rsid w:val="00AF7633"/>
    <w:rsid w:val="00B12703"/>
    <w:rsid w:val="00B12836"/>
    <w:rsid w:val="00B213E1"/>
    <w:rsid w:val="00B3491C"/>
    <w:rsid w:val="00B35D78"/>
    <w:rsid w:val="00B42537"/>
    <w:rsid w:val="00B46F9B"/>
    <w:rsid w:val="00B655E9"/>
    <w:rsid w:val="00B77402"/>
    <w:rsid w:val="00B915FD"/>
    <w:rsid w:val="00BA0740"/>
    <w:rsid w:val="00BA4411"/>
    <w:rsid w:val="00BB2470"/>
    <w:rsid w:val="00BE396C"/>
    <w:rsid w:val="00BF26B2"/>
    <w:rsid w:val="00BF2842"/>
    <w:rsid w:val="00BF2DF6"/>
    <w:rsid w:val="00C004C4"/>
    <w:rsid w:val="00C07DF8"/>
    <w:rsid w:val="00C17E5D"/>
    <w:rsid w:val="00C3404B"/>
    <w:rsid w:val="00C50CC4"/>
    <w:rsid w:val="00C57CF1"/>
    <w:rsid w:val="00C605EA"/>
    <w:rsid w:val="00C67A20"/>
    <w:rsid w:val="00C74577"/>
    <w:rsid w:val="00C81D0C"/>
    <w:rsid w:val="00C91DE2"/>
    <w:rsid w:val="00C94100"/>
    <w:rsid w:val="00C96B08"/>
    <w:rsid w:val="00CA0D66"/>
    <w:rsid w:val="00CB3CE0"/>
    <w:rsid w:val="00CB76AC"/>
    <w:rsid w:val="00CC1146"/>
    <w:rsid w:val="00CC25B8"/>
    <w:rsid w:val="00CE2A60"/>
    <w:rsid w:val="00CF7677"/>
    <w:rsid w:val="00D03026"/>
    <w:rsid w:val="00D036EC"/>
    <w:rsid w:val="00D1059E"/>
    <w:rsid w:val="00D11340"/>
    <w:rsid w:val="00D17560"/>
    <w:rsid w:val="00D2202D"/>
    <w:rsid w:val="00D24166"/>
    <w:rsid w:val="00D24577"/>
    <w:rsid w:val="00D30E7E"/>
    <w:rsid w:val="00D40B26"/>
    <w:rsid w:val="00D475B5"/>
    <w:rsid w:val="00D56A70"/>
    <w:rsid w:val="00D60B26"/>
    <w:rsid w:val="00D621A0"/>
    <w:rsid w:val="00D76EA2"/>
    <w:rsid w:val="00D77CAB"/>
    <w:rsid w:val="00D85207"/>
    <w:rsid w:val="00DB588C"/>
    <w:rsid w:val="00DC7461"/>
    <w:rsid w:val="00DD1ED6"/>
    <w:rsid w:val="00DD3417"/>
    <w:rsid w:val="00E0010E"/>
    <w:rsid w:val="00E11C3A"/>
    <w:rsid w:val="00E2199C"/>
    <w:rsid w:val="00E24BE5"/>
    <w:rsid w:val="00E408A8"/>
    <w:rsid w:val="00E44A40"/>
    <w:rsid w:val="00E55704"/>
    <w:rsid w:val="00E6047D"/>
    <w:rsid w:val="00E7001D"/>
    <w:rsid w:val="00E77A84"/>
    <w:rsid w:val="00E90687"/>
    <w:rsid w:val="00EB1C58"/>
    <w:rsid w:val="00EB594E"/>
    <w:rsid w:val="00EB5E31"/>
    <w:rsid w:val="00EC0A7C"/>
    <w:rsid w:val="00ED79B4"/>
    <w:rsid w:val="00EE11BD"/>
    <w:rsid w:val="00F11632"/>
    <w:rsid w:val="00F163A4"/>
    <w:rsid w:val="00F171B0"/>
    <w:rsid w:val="00F24C37"/>
    <w:rsid w:val="00F267AD"/>
    <w:rsid w:val="00F3654C"/>
    <w:rsid w:val="00F37D1B"/>
    <w:rsid w:val="00F42878"/>
    <w:rsid w:val="00F44FC0"/>
    <w:rsid w:val="00F46632"/>
    <w:rsid w:val="00F633EE"/>
    <w:rsid w:val="00F64DA1"/>
    <w:rsid w:val="00F71211"/>
    <w:rsid w:val="00F71A06"/>
    <w:rsid w:val="00F72859"/>
    <w:rsid w:val="00F77F82"/>
    <w:rsid w:val="00F83E08"/>
    <w:rsid w:val="00F85A94"/>
    <w:rsid w:val="00FC0DEE"/>
    <w:rsid w:val="00FC16BA"/>
    <w:rsid w:val="00FC4189"/>
    <w:rsid w:val="00FE2878"/>
    <w:rsid w:val="00FF785A"/>
    <w:rsid w:val="027748AE"/>
    <w:rsid w:val="02F11783"/>
    <w:rsid w:val="02FE031F"/>
    <w:rsid w:val="03035935"/>
    <w:rsid w:val="032C475E"/>
    <w:rsid w:val="03BF0642"/>
    <w:rsid w:val="03FE1939"/>
    <w:rsid w:val="05C452A7"/>
    <w:rsid w:val="05CF1AFF"/>
    <w:rsid w:val="068E19BA"/>
    <w:rsid w:val="06B119FA"/>
    <w:rsid w:val="07754928"/>
    <w:rsid w:val="07830F22"/>
    <w:rsid w:val="07996868"/>
    <w:rsid w:val="079C0BAF"/>
    <w:rsid w:val="08051C66"/>
    <w:rsid w:val="082173DE"/>
    <w:rsid w:val="082425D6"/>
    <w:rsid w:val="08BB636A"/>
    <w:rsid w:val="08BC0A60"/>
    <w:rsid w:val="08D12032"/>
    <w:rsid w:val="091324E2"/>
    <w:rsid w:val="09161E89"/>
    <w:rsid w:val="094851AC"/>
    <w:rsid w:val="09661D19"/>
    <w:rsid w:val="0A0A11C1"/>
    <w:rsid w:val="0A100121"/>
    <w:rsid w:val="0A5847B8"/>
    <w:rsid w:val="0AB255DB"/>
    <w:rsid w:val="0AFD0EBC"/>
    <w:rsid w:val="0B4516B7"/>
    <w:rsid w:val="0B981D84"/>
    <w:rsid w:val="0C51231D"/>
    <w:rsid w:val="0C8353F1"/>
    <w:rsid w:val="0C985340"/>
    <w:rsid w:val="0CA737D5"/>
    <w:rsid w:val="0CD23327"/>
    <w:rsid w:val="0CE02843"/>
    <w:rsid w:val="0D030361"/>
    <w:rsid w:val="0D991370"/>
    <w:rsid w:val="0DCF785E"/>
    <w:rsid w:val="0DD203DE"/>
    <w:rsid w:val="0E0C2177"/>
    <w:rsid w:val="0E236E8B"/>
    <w:rsid w:val="0E3D49C4"/>
    <w:rsid w:val="0FAF1CEB"/>
    <w:rsid w:val="0FDD5F4D"/>
    <w:rsid w:val="100E3B8B"/>
    <w:rsid w:val="10BC7BD4"/>
    <w:rsid w:val="11441803"/>
    <w:rsid w:val="11963E18"/>
    <w:rsid w:val="11C94863"/>
    <w:rsid w:val="11EE2188"/>
    <w:rsid w:val="13024F2E"/>
    <w:rsid w:val="13433B2C"/>
    <w:rsid w:val="137141F5"/>
    <w:rsid w:val="143648C8"/>
    <w:rsid w:val="14C61952"/>
    <w:rsid w:val="15086DDB"/>
    <w:rsid w:val="1509533C"/>
    <w:rsid w:val="15E02221"/>
    <w:rsid w:val="18447DCE"/>
    <w:rsid w:val="18612E9D"/>
    <w:rsid w:val="18814EDA"/>
    <w:rsid w:val="18A24E51"/>
    <w:rsid w:val="18BA6619"/>
    <w:rsid w:val="191E6BCD"/>
    <w:rsid w:val="1A464C7B"/>
    <w:rsid w:val="1AF34A47"/>
    <w:rsid w:val="1BFB31F6"/>
    <w:rsid w:val="1C1C4F1A"/>
    <w:rsid w:val="1C630FCF"/>
    <w:rsid w:val="1D5B56B6"/>
    <w:rsid w:val="1D604659"/>
    <w:rsid w:val="1DE94EA5"/>
    <w:rsid w:val="1E0B5246"/>
    <w:rsid w:val="1F6E7612"/>
    <w:rsid w:val="20621A95"/>
    <w:rsid w:val="20757A94"/>
    <w:rsid w:val="20C55B80"/>
    <w:rsid w:val="220015D2"/>
    <w:rsid w:val="22FB3ADB"/>
    <w:rsid w:val="23827247"/>
    <w:rsid w:val="24D942F0"/>
    <w:rsid w:val="24DA393D"/>
    <w:rsid w:val="257F6C45"/>
    <w:rsid w:val="258B7F50"/>
    <w:rsid w:val="25EC3BAF"/>
    <w:rsid w:val="26B11081"/>
    <w:rsid w:val="26DD00C8"/>
    <w:rsid w:val="270922FD"/>
    <w:rsid w:val="287A6EBD"/>
    <w:rsid w:val="28B210E0"/>
    <w:rsid w:val="28E358CF"/>
    <w:rsid w:val="29114058"/>
    <w:rsid w:val="29BB4B75"/>
    <w:rsid w:val="2B312790"/>
    <w:rsid w:val="2B3A34A2"/>
    <w:rsid w:val="2B594E51"/>
    <w:rsid w:val="2BC41856"/>
    <w:rsid w:val="2CB4308C"/>
    <w:rsid w:val="2CB73169"/>
    <w:rsid w:val="2D0B0DBF"/>
    <w:rsid w:val="2D1B578F"/>
    <w:rsid w:val="2E2C36E3"/>
    <w:rsid w:val="2F340AA1"/>
    <w:rsid w:val="2F625CF7"/>
    <w:rsid w:val="31AD4B3A"/>
    <w:rsid w:val="31C00631"/>
    <w:rsid w:val="326A2A2B"/>
    <w:rsid w:val="327F0870"/>
    <w:rsid w:val="32925EDE"/>
    <w:rsid w:val="329F26D5"/>
    <w:rsid w:val="331D3991"/>
    <w:rsid w:val="33DA6653"/>
    <w:rsid w:val="35FF3812"/>
    <w:rsid w:val="361B1CC0"/>
    <w:rsid w:val="370C358F"/>
    <w:rsid w:val="373C7928"/>
    <w:rsid w:val="379F6232"/>
    <w:rsid w:val="37E20C57"/>
    <w:rsid w:val="37F36AAC"/>
    <w:rsid w:val="38154947"/>
    <w:rsid w:val="388C0398"/>
    <w:rsid w:val="39C3314D"/>
    <w:rsid w:val="3AA70CCA"/>
    <w:rsid w:val="3AB74334"/>
    <w:rsid w:val="3C8D0B7B"/>
    <w:rsid w:val="3D283855"/>
    <w:rsid w:val="3D4D1558"/>
    <w:rsid w:val="3D517BC6"/>
    <w:rsid w:val="3D927240"/>
    <w:rsid w:val="3DA70690"/>
    <w:rsid w:val="3E3E4FDA"/>
    <w:rsid w:val="3F9D7E14"/>
    <w:rsid w:val="40325687"/>
    <w:rsid w:val="4070350E"/>
    <w:rsid w:val="40B530C4"/>
    <w:rsid w:val="4181797D"/>
    <w:rsid w:val="42467719"/>
    <w:rsid w:val="42521512"/>
    <w:rsid w:val="427C1911"/>
    <w:rsid w:val="428611BC"/>
    <w:rsid w:val="42CF2043"/>
    <w:rsid w:val="43895A19"/>
    <w:rsid w:val="439E6DDF"/>
    <w:rsid w:val="442B1C7D"/>
    <w:rsid w:val="4457680C"/>
    <w:rsid w:val="446A2417"/>
    <w:rsid w:val="447514E8"/>
    <w:rsid w:val="4485527F"/>
    <w:rsid w:val="46386C71"/>
    <w:rsid w:val="46396545"/>
    <w:rsid w:val="46FC3498"/>
    <w:rsid w:val="479F062A"/>
    <w:rsid w:val="481C03FB"/>
    <w:rsid w:val="484C701C"/>
    <w:rsid w:val="48BA1BBF"/>
    <w:rsid w:val="48D013E2"/>
    <w:rsid w:val="49247038"/>
    <w:rsid w:val="4944592C"/>
    <w:rsid w:val="49DB003F"/>
    <w:rsid w:val="4AC97E97"/>
    <w:rsid w:val="4B1E4953"/>
    <w:rsid w:val="4B293979"/>
    <w:rsid w:val="4BEC220B"/>
    <w:rsid w:val="4C96024D"/>
    <w:rsid w:val="4DD252B5"/>
    <w:rsid w:val="4E147DBD"/>
    <w:rsid w:val="4E9617B1"/>
    <w:rsid w:val="501F1CC1"/>
    <w:rsid w:val="502A762A"/>
    <w:rsid w:val="50D43A3A"/>
    <w:rsid w:val="511A5BEC"/>
    <w:rsid w:val="531C4989"/>
    <w:rsid w:val="531D09AB"/>
    <w:rsid w:val="53620E89"/>
    <w:rsid w:val="536F17F8"/>
    <w:rsid w:val="53BD2304"/>
    <w:rsid w:val="53CC0934"/>
    <w:rsid w:val="540253C1"/>
    <w:rsid w:val="552503C0"/>
    <w:rsid w:val="55A27C63"/>
    <w:rsid w:val="55BF0815"/>
    <w:rsid w:val="566A51AD"/>
    <w:rsid w:val="571170F0"/>
    <w:rsid w:val="57170970"/>
    <w:rsid w:val="572650D2"/>
    <w:rsid w:val="57346FE0"/>
    <w:rsid w:val="57B17D9D"/>
    <w:rsid w:val="57E722A5"/>
    <w:rsid w:val="58112E7E"/>
    <w:rsid w:val="582861F3"/>
    <w:rsid w:val="58705740"/>
    <w:rsid w:val="59674AFC"/>
    <w:rsid w:val="59A45697"/>
    <w:rsid w:val="5A2F6729"/>
    <w:rsid w:val="5A3B2434"/>
    <w:rsid w:val="5A4C63EF"/>
    <w:rsid w:val="5AA02435"/>
    <w:rsid w:val="5C2E2250"/>
    <w:rsid w:val="5C5872CD"/>
    <w:rsid w:val="5D192F00"/>
    <w:rsid w:val="5DD62B9F"/>
    <w:rsid w:val="5DF309C5"/>
    <w:rsid w:val="5E2C6C63"/>
    <w:rsid w:val="5E6A153A"/>
    <w:rsid w:val="5EE96902"/>
    <w:rsid w:val="5FD0334D"/>
    <w:rsid w:val="60CE7B5E"/>
    <w:rsid w:val="60FD6695"/>
    <w:rsid w:val="61371BA7"/>
    <w:rsid w:val="616B35FF"/>
    <w:rsid w:val="61D218D0"/>
    <w:rsid w:val="62BF00A6"/>
    <w:rsid w:val="632443AD"/>
    <w:rsid w:val="63462575"/>
    <w:rsid w:val="63A44CAE"/>
    <w:rsid w:val="6495737C"/>
    <w:rsid w:val="64F14763"/>
    <w:rsid w:val="65C96B54"/>
    <w:rsid w:val="65DA0D53"/>
    <w:rsid w:val="65DE4CE7"/>
    <w:rsid w:val="65F71905"/>
    <w:rsid w:val="66463C4B"/>
    <w:rsid w:val="666C7CBF"/>
    <w:rsid w:val="66D42B87"/>
    <w:rsid w:val="66EB5F60"/>
    <w:rsid w:val="66F422E8"/>
    <w:rsid w:val="6720633D"/>
    <w:rsid w:val="67C13335"/>
    <w:rsid w:val="6823446F"/>
    <w:rsid w:val="683926A8"/>
    <w:rsid w:val="68670791"/>
    <w:rsid w:val="68AD09A1"/>
    <w:rsid w:val="69B1626F"/>
    <w:rsid w:val="6A097E59"/>
    <w:rsid w:val="6A542EF6"/>
    <w:rsid w:val="6A55309E"/>
    <w:rsid w:val="6A692012"/>
    <w:rsid w:val="6AD95A7D"/>
    <w:rsid w:val="6AF02DC7"/>
    <w:rsid w:val="6B4A697B"/>
    <w:rsid w:val="6B6C51EE"/>
    <w:rsid w:val="6B8346DD"/>
    <w:rsid w:val="6BF83ABD"/>
    <w:rsid w:val="6C5E4FA3"/>
    <w:rsid w:val="6C5F0204"/>
    <w:rsid w:val="6CFE0684"/>
    <w:rsid w:val="6D5B4E39"/>
    <w:rsid w:val="6DB868EA"/>
    <w:rsid w:val="6E2B27AA"/>
    <w:rsid w:val="6E7206C2"/>
    <w:rsid w:val="6F330F4C"/>
    <w:rsid w:val="6FDC3986"/>
    <w:rsid w:val="70447E3C"/>
    <w:rsid w:val="705631C5"/>
    <w:rsid w:val="71997D14"/>
    <w:rsid w:val="71A36DE5"/>
    <w:rsid w:val="725A69C7"/>
    <w:rsid w:val="727B38BE"/>
    <w:rsid w:val="72AA11A7"/>
    <w:rsid w:val="72CE1C3F"/>
    <w:rsid w:val="733A1083"/>
    <w:rsid w:val="73614184"/>
    <w:rsid w:val="73880040"/>
    <w:rsid w:val="73C56202"/>
    <w:rsid w:val="73D74B24"/>
    <w:rsid w:val="74730261"/>
    <w:rsid w:val="74BF5CE3"/>
    <w:rsid w:val="753E078E"/>
    <w:rsid w:val="75AD7B2F"/>
    <w:rsid w:val="7630676D"/>
    <w:rsid w:val="76620EE0"/>
    <w:rsid w:val="76917EEA"/>
    <w:rsid w:val="77230931"/>
    <w:rsid w:val="772B7660"/>
    <w:rsid w:val="77AE0291"/>
    <w:rsid w:val="77B51620"/>
    <w:rsid w:val="77F113EF"/>
    <w:rsid w:val="78961451"/>
    <w:rsid w:val="78C464A4"/>
    <w:rsid w:val="7A326F58"/>
    <w:rsid w:val="7AC35E02"/>
    <w:rsid w:val="7C5324FE"/>
    <w:rsid w:val="7CAB40EB"/>
    <w:rsid w:val="7D1868D9"/>
    <w:rsid w:val="7DCF4ABD"/>
    <w:rsid w:val="7E27263C"/>
    <w:rsid w:val="7E2D63B4"/>
    <w:rsid w:val="7E553215"/>
    <w:rsid w:val="7F0044D6"/>
    <w:rsid w:val="7F191A15"/>
    <w:rsid w:val="7F307017"/>
    <w:rsid w:val="7FDF1BD2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等线" w:hAnsi="等线" w:eastAsia="等线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3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Revision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998</Words>
  <Characters>1030</Characters>
  <Lines>11</Lines>
  <Paragraphs>3</Paragraphs>
  <TotalTime>8</TotalTime>
  <ScaleCrop>false</ScaleCrop>
  <LinksUpToDate>false</LinksUpToDate>
  <CharactersWithSpaces>1456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2022-06-08T05:49:00Z</dcterms:created>
  <dc:creator>国风</dc:creator>
  <cp:lastModifiedBy>静</cp:lastModifiedBy>
  <cp:lastPrinted>2021-11-09T07:57:00Z</cp:lastPrinted>
  <dcterms:modified xsi:type="dcterms:W3CDTF">2022-06-08T06:31:27Z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5AA1A4F3FB484DB9949BB2D0C1300F4A</vt:lpwstr>
  </property>
</Properties>
</file>