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“中轴线上看北京</w:t>
      </w:r>
      <w:r>
        <w:rPr>
          <w:rFonts w:ascii="仿宋" w:hAnsi="仿宋" w:eastAsia="仿宋"/>
          <w:b/>
          <w:bCs/>
          <w:sz w:val="40"/>
          <w:szCs w:val="40"/>
        </w:rPr>
        <w:t>—</w:t>
      </w:r>
      <w:r>
        <w:rPr>
          <w:rFonts w:hint="eastAsia" w:ascii="仿宋" w:hAnsi="仿宋" w:eastAsia="仿宋"/>
          <w:b/>
          <w:bCs/>
          <w:sz w:val="40"/>
          <w:szCs w:val="40"/>
        </w:rPr>
        <w:t>志愿者讲述视频征集活动”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518"/>
        <w:gridCol w:w="1005"/>
        <w:gridCol w:w="870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8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6854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在职，单位名称：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□学生、□退休、□自由职业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联系手机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Email</w:t>
            </w:r>
          </w:p>
        </w:tc>
        <w:tc>
          <w:tcPr>
            <w:tcW w:w="274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6854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视频时长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拍摄地点</w:t>
            </w:r>
          </w:p>
        </w:tc>
        <w:tc>
          <w:tcPr>
            <w:tcW w:w="274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4" w:hRule="atLeast"/>
          <w:jc w:val="center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作品介绍（100字以内）</w:t>
            </w:r>
          </w:p>
        </w:tc>
        <w:tc>
          <w:tcPr>
            <w:tcW w:w="6854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zhangjiahui</dc:creator>
  <cp:lastModifiedBy>B·fly</cp:lastModifiedBy>
  <dcterms:modified xsi:type="dcterms:W3CDTF">2020-06-12T07:26:41Z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