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F22" w:rsidRDefault="0040274D">
      <w:pPr>
        <w:jc w:val="center"/>
        <w:rPr>
          <w:rFonts w:ascii="方正小标宋简体" w:eastAsia="方正小标宋简体" w:hAnsi="仿宋_GB2312" w:cs="仿宋_GB2312"/>
          <w:sz w:val="40"/>
          <w:szCs w:val="44"/>
        </w:rPr>
      </w:pPr>
      <w:r w:rsidRPr="00121F22">
        <w:rPr>
          <w:rFonts w:ascii="方正小标宋简体" w:eastAsia="方正小标宋简体" w:hAnsi="仿宋_GB2312" w:cs="仿宋_GB2312" w:hint="eastAsia"/>
          <w:sz w:val="40"/>
          <w:szCs w:val="44"/>
        </w:rPr>
        <w:t>“设立文物商店审批”等文物市场有关审批事项</w:t>
      </w:r>
      <w:r w:rsidR="00237EFE" w:rsidRPr="00121F22">
        <w:rPr>
          <w:rFonts w:ascii="方正小标宋简体" w:eastAsia="方正小标宋简体" w:hAnsi="仿宋_GB2312" w:cs="仿宋_GB2312" w:hint="eastAsia"/>
          <w:sz w:val="40"/>
          <w:szCs w:val="44"/>
        </w:rPr>
        <w:t>告知承诺实施方案</w:t>
      </w:r>
    </w:p>
    <w:p w:rsidR="005D5D75" w:rsidRPr="00121F22" w:rsidRDefault="00121F22">
      <w:pPr>
        <w:jc w:val="center"/>
        <w:rPr>
          <w:rFonts w:ascii="楷体_GB2312" w:eastAsia="楷体_GB2312" w:hAnsi="仿宋_GB2312" w:cs="仿宋_GB2312"/>
          <w:sz w:val="32"/>
          <w:szCs w:val="44"/>
        </w:rPr>
      </w:pPr>
      <w:r w:rsidRPr="00121F22">
        <w:rPr>
          <w:rFonts w:ascii="楷体_GB2312" w:eastAsia="楷体_GB2312" w:hAnsi="仿宋_GB2312" w:cs="仿宋_GB2312" w:hint="eastAsia"/>
          <w:sz w:val="32"/>
          <w:szCs w:val="44"/>
        </w:rPr>
        <w:t>(内部意见稿)</w:t>
      </w:r>
    </w:p>
    <w:p w:rsidR="00CA0325" w:rsidRPr="00121F22" w:rsidRDefault="00CA0325" w:rsidP="003C76DC">
      <w:pPr>
        <w:ind w:firstLineChars="200" w:firstLine="640"/>
        <w:rPr>
          <w:rFonts w:ascii="仿宋_GB2312" w:eastAsia="仿宋_GB2312" w:hAnsi="仿宋_GB2312" w:cs="仿宋_GB2312"/>
          <w:sz w:val="32"/>
          <w:szCs w:val="32"/>
        </w:rPr>
      </w:pPr>
    </w:p>
    <w:p w:rsidR="005D5D75" w:rsidRPr="00121F22" w:rsidRDefault="003C76DC" w:rsidP="003C76DC">
      <w:pPr>
        <w:ind w:firstLineChars="200" w:firstLine="640"/>
        <w:rPr>
          <w:rFonts w:ascii="仿宋_GB2312" w:eastAsia="仿宋_GB2312" w:hAnsi="仿宋_GB2312" w:cs="仿宋_GB2312"/>
          <w:sz w:val="32"/>
          <w:szCs w:val="32"/>
        </w:rPr>
      </w:pPr>
      <w:r w:rsidRPr="00121F22">
        <w:rPr>
          <w:rFonts w:ascii="仿宋_GB2312" w:eastAsia="仿宋_GB2312" w:hAnsi="仿宋_GB2312" w:cs="仿宋_GB2312" w:hint="eastAsia"/>
          <w:sz w:val="32"/>
          <w:szCs w:val="32"/>
        </w:rPr>
        <w:t>为进一步简化文物市场行政审批制度，促进商事制度改革，</w:t>
      </w:r>
      <w:r w:rsidR="00237EFE" w:rsidRPr="00121F22">
        <w:rPr>
          <w:rFonts w:ascii="仿宋_GB2312" w:eastAsia="仿宋_GB2312" w:hAnsi="仿宋_GB2312" w:cs="仿宋_GB2312" w:hint="eastAsia"/>
          <w:sz w:val="32"/>
          <w:szCs w:val="32"/>
        </w:rPr>
        <w:t>按照北京市人民政府行政审批制度改革办公室《北京市政务服务事项告知承诺审批管理办法》（京审改办发</w:t>
      </w:r>
      <w:r w:rsidR="00A313AB" w:rsidRPr="00121F22">
        <w:rPr>
          <w:rFonts w:ascii="仿宋_GB2312" w:eastAsia="仿宋_GB2312" w:hAnsi="仿宋_GB2312" w:cs="仿宋_GB2312" w:hint="eastAsia"/>
          <w:sz w:val="32"/>
          <w:szCs w:val="32"/>
        </w:rPr>
        <w:t>〔2020〕</w:t>
      </w:r>
      <w:r w:rsidR="00237EFE" w:rsidRPr="00121F22">
        <w:rPr>
          <w:rFonts w:ascii="仿宋_GB2312" w:eastAsia="仿宋_GB2312" w:hAnsi="仿宋_GB2312" w:cs="仿宋_GB2312" w:hint="eastAsia"/>
          <w:sz w:val="32"/>
          <w:szCs w:val="32"/>
        </w:rPr>
        <w:t>1号）以及《推进政务服务事项告知承诺审批工作方案》（京审改办发</w:t>
      </w:r>
      <w:r w:rsidR="00A313AB" w:rsidRPr="00121F22">
        <w:rPr>
          <w:rFonts w:ascii="仿宋_GB2312" w:eastAsia="仿宋_GB2312" w:hAnsi="仿宋_GB2312" w:cs="仿宋_GB2312" w:hint="eastAsia"/>
          <w:sz w:val="32"/>
          <w:szCs w:val="32"/>
        </w:rPr>
        <w:t>〔2020〕</w:t>
      </w:r>
      <w:r w:rsidR="00237EFE" w:rsidRPr="00121F22">
        <w:rPr>
          <w:rFonts w:ascii="仿宋_GB2312" w:eastAsia="仿宋_GB2312" w:hAnsi="仿宋_GB2312" w:cs="仿宋_GB2312" w:hint="eastAsia"/>
          <w:sz w:val="32"/>
          <w:szCs w:val="32"/>
        </w:rPr>
        <w:t>2号）的规定要求，</w:t>
      </w:r>
      <w:r w:rsidR="00DF16C7" w:rsidRPr="00121F22">
        <w:rPr>
          <w:rFonts w:ascii="仿宋_GB2312" w:eastAsia="仿宋_GB2312" w:hAnsi="仿宋_GB2312" w:cs="仿宋_GB2312" w:hint="eastAsia"/>
          <w:sz w:val="32"/>
          <w:szCs w:val="32"/>
        </w:rPr>
        <w:t>“设立文物商店审批”“拍卖企业经营文物拍卖许可”“拍卖企业经营文物拍卖许可变更”“文物拍卖企业资质年审”“文物拍卖企业拍卖文物记录备案”</w:t>
      </w:r>
      <w:r w:rsidR="00617602" w:rsidRPr="00121F22">
        <w:rPr>
          <w:rFonts w:ascii="仿宋_GB2312" w:eastAsia="仿宋_GB2312" w:hAnsi="仿宋_GB2312" w:cs="仿宋_GB2312" w:hint="eastAsia"/>
          <w:sz w:val="32"/>
          <w:szCs w:val="32"/>
        </w:rPr>
        <w:t>“</w:t>
      </w:r>
      <w:r w:rsidR="00617602" w:rsidRPr="00617602">
        <w:rPr>
          <w:rFonts w:ascii="仿宋_GB2312" w:eastAsia="仿宋_GB2312" w:hAnsi="仿宋_GB2312" w:cs="仿宋_GB2312" w:hint="eastAsia"/>
          <w:sz w:val="32"/>
          <w:szCs w:val="32"/>
        </w:rPr>
        <w:t>文物商店销售文物记录备案</w:t>
      </w:r>
      <w:r w:rsidR="00617602" w:rsidRPr="00121F22">
        <w:rPr>
          <w:rFonts w:ascii="仿宋_GB2312" w:eastAsia="仿宋_GB2312" w:hAnsi="仿宋_GB2312" w:cs="仿宋_GB2312" w:hint="eastAsia"/>
          <w:sz w:val="32"/>
          <w:szCs w:val="32"/>
        </w:rPr>
        <w:t>”</w:t>
      </w:r>
      <w:r w:rsidR="00DF16C7" w:rsidRPr="00121F22">
        <w:rPr>
          <w:rFonts w:ascii="仿宋_GB2312" w:eastAsia="仿宋_GB2312" w:hAnsi="仿宋_GB2312" w:cs="仿宋_GB2312" w:hint="eastAsia"/>
          <w:sz w:val="32"/>
          <w:szCs w:val="32"/>
        </w:rPr>
        <w:t>等</w:t>
      </w:r>
      <w:bookmarkStart w:id="0" w:name="_GoBack"/>
      <w:bookmarkEnd w:id="0"/>
      <w:r w:rsidR="00DF16C7" w:rsidRPr="00121F22">
        <w:rPr>
          <w:rFonts w:ascii="仿宋_GB2312" w:eastAsia="仿宋_GB2312" w:hAnsi="仿宋_GB2312" w:cs="仿宋_GB2312" w:hint="eastAsia"/>
          <w:sz w:val="32"/>
          <w:szCs w:val="32"/>
        </w:rPr>
        <w:t>审批事项</w:t>
      </w:r>
      <w:r w:rsidR="00237EFE" w:rsidRPr="00121F22">
        <w:rPr>
          <w:rFonts w:ascii="仿宋_GB2312" w:eastAsia="仿宋_GB2312" w:hAnsi="仿宋_GB2312" w:cs="仿宋_GB2312" w:hint="eastAsia"/>
          <w:sz w:val="32"/>
          <w:szCs w:val="32"/>
        </w:rPr>
        <w:t>开展告知承诺审批。实施方案如下：</w:t>
      </w:r>
    </w:p>
    <w:p w:rsidR="005D5D75" w:rsidRPr="00121F22" w:rsidRDefault="00237EFE">
      <w:pPr>
        <w:spacing w:line="560" w:lineRule="exact"/>
        <w:ind w:firstLine="640"/>
        <w:rPr>
          <w:rFonts w:ascii="黑体" w:eastAsia="黑体" w:hAnsi="黑体" w:cs="楷体_GB2312"/>
          <w:sz w:val="32"/>
          <w:szCs w:val="32"/>
        </w:rPr>
      </w:pPr>
      <w:r w:rsidRPr="00121F22">
        <w:rPr>
          <w:rFonts w:ascii="黑体" w:eastAsia="黑体" w:hAnsi="黑体" w:cs="楷体_GB2312" w:hint="eastAsia"/>
          <w:sz w:val="32"/>
          <w:szCs w:val="32"/>
        </w:rPr>
        <w:t>一、政策依据</w:t>
      </w:r>
    </w:p>
    <w:p w:rsidR="005D5D75" w:rsidRPr="00121F22" w:rsidRDefault="00237EFE" w:rsidP="006D360F">
      <w:pPr>
        <w:spacing w:line="560" w:lineRule="exact"/>
        <w:ind w:firstLine="640"/>
        <w:rPr>
          <w:rFonts w:ascii="仿宋_GB2312" w:eastAsia="仿宋_GB2312" w:hAnsi="仿宋"/>
          <w:sz w:val="32"/>
          <w:szCs w:val="32"/>
        </w:rPr>
      </w:pPr>
      <w:r w:rsidRPr="00121F22">
        <w:rPr>
          <w:rFonts w:ascii="仿宋_GB2312" w:eastAsia="仿宋_GB2312" w:hAnsi="仿宋" w:hint="eastAsia"/>
          <w:sz w:val="32"/>
          <w:szCs w:val="32"/>
        </w:rPr>
        <w:t>《中华人民共和国行政许可法》《中华人民共和国文物保护法》《优化营商环境条例》《中华人民共和国文物保护法实施条例》《北京市实施中华人民共和国文物保护法办法》《北京市政务服务事项告知承诺审批管理办法》</w:t>
      </w:r>
      <w:r w:rsidR="00756861" w:rsidRPr="00121F22">
        <w:rPr>
          <w:rFonts w:ascii="仿宋_GB2312" w:eastAsia="仿宋_GB2312" w:hAnsi="仿宋" w:hint="eastAsia"/>
          <w:sz w:val="32"/>
          <w:szCs w:val="32"/>
        </w:rPr>
        <w:t>《文物拍卖管理办法》《文物拍卖标的审核办法》</w:t>
      </w:r>
      <w:r w:rsidR="007729DA" w:rsidRPr="00121F22">
        <w:rPr>
          <w:rFonts w:ascii="仿宋_GB2312" w:eastAsia="仿宋_GB2312" w:hAnsi="仿宋" w:hint="eastAsia"/>
          <w:sz w:val="32"/>
          <w:szCs w:val="32"/>
        </w:rPr>
        <w:t>。</w:t>
      </w:r>
    </w:p>
    <w:p w:rsidR="005D5D75" w:rsidRPr="00121F22" w:rsidRDefault="00237EFE">
      <w:pPr>
        <w:spacing w:line="560" w:lineRule="exact"/>
        <w:ind w:firstLine="640"/>
        <w:rPr>
          <w:rFonts w:ascii="黑体" w:eastAsia="黑体" w:hAnsi="黑体" w:cs="楷体_GB2312"/>
          <w:sz w:val="32"/>
          <w:szCs w:val="32"/>
        </w:rPr>
      </w:pPr>
      <w:r w:rsidRPr="00121F22">
        <w:rPr>
          <w:rFonts w:ascii="黑体" w:eastAsia="黑体" w:hAnsi="黑体" w:cs="楷体_GB2312" w:hint="eastAsia"/>
          <w:sz w:val="32"/>
          <w:szCs w:val="32"/>
        </w:rPr>
        <w:t>二、申报方式</w:t>
      </w:r>
    </w:p>
    <w:p w:rsidR="005D5D75" w:rsidRPr="00121F22" w:rsidRDefault="00237EFE" w:rsidP="006D360F">
      <w:pPr>
        <w:spacing w:line="560" w:lineRule="exact"/>
        <w:ind w:firstLineChars="200" w:firstLine="640"/>
        <w:rPr>
          <w:rFonts w:ascii="仿宋_GB2312" w:eastAsia="仿宋_GB2312" w:hAnsi="仿宋"/>
          <w:sz w:val="32"/>
          <w:szCs w:val="32"/>
        </w:rPr>
      </w:pPr>
      <w:r w:rsidRPr="00121F22">
        <w:rPr>
          <w:rFonts w:ascii="仿宋_GB2312" w:eastAsia="仿宋_GB2312" w:hAnsi="仿宋" w:hint="eastAsia"/>
          <w:sz w:val="32"/>
          <w:szCs w:val="32"/>
        </w:rPr>
        <w:t>线上申报方式：登录首都之窗网站办理，政务服务</w:t>
      </w:r>
      <w:proofErr w:type="gramStart"/>
      <w:r w:rsidRPr="00121F22">
        <w:rPr>
          <w:rFonts w:ascii="仿宋_GB2312" w:eastAsia="仿宋_GB2312" w:hAnsi="仿宋" w:hint="eastAsia"/>
          <w:sz w:val="32"/>
          <w:szCs w:val="32"/>
        </w:rPr>
        <w:t>—部门</w:t>
      </w:r>
      <w:proofErr w:type="gramEnd"/>
      <w:r w:rsidRPr="00121F22">
        <w:rPr>
          <w:rFonts w:ascii="仿宋_GB2312" w:eastAsia="仿宋_GB2312" w:hAnsi="仿宋" w:hint="eastAsia"/>
          <w:sz w:val="32"/>
          <w:szCs w:val="32"/>
        </w:rPr>
        <w:t>服务—市文物局—事项名称—选择“我要申报”—法人登陆或电子营业执照登录。</w:t>
      </w:r>
    </w:p>
    <w:p w:rsidR="005D5D75" w:rsidRPr="00121F22" w:rsidRDefault="00237EFE" w:rsidP="006D360F">
      <w:pPr>
        <w:spacing w:line="560" w:lineRule="exact"/>
        <w:ind w:firstLineChars="200" w:firstLine="640"/>
        <w:rPr>
          <w:rFonts w:ascii="仿宋_GB2312" w:eastAsia="仿宋_GB2312" w:hAnsi="仿宋"/>
          <w:sz w:val="32"/>
          <w:szCs w:val="32"/>
        </w:rPr>
      </w:pPr>
      <w:r w:rsidRPr="00121F22">
        <w:rPr>
          <w:rFonts w:ascii="仿宋_GB2312" w:eastAsia="仿宋_GB2312" w:hAnsi="仿宋" w:hint="eastAsia"/>
          <w:sz w:val="32"/>
          <w:szCs w:val="32"/>
        </w:rPr>
        <w:lastRenderedPageBreak/>
        <w:t>线下申报方式：北京市丰台区西三环南路1号(六里桥西南角)北京市政务服务中心( 2层 C岛综合窗口）。</w:t>
      </w:r>
    </w:p>
    <w:p w:rsidR="005D5D75" w:rsidRPr="00121F22" w:rsidRDefault="00237EFE">
      <w:pPr>
        <w:spacing w:line="560" w:lineRule="exact"/>
        <w:ind w:firstLine="640"/>
        <w:rPr>
          <w:rFonts w:ascii="黑体" w:eastAsia="黑体" w:hAnsi="黑体" w:cs="楷体_GB2312"/>
          <w:sz w:val="32"/>
          <w:szCs w:val="32"/>
        </w:rPr>
      </w:pPr>
      <w:r w:rsidRPr="00121F22">
        <w:rPr>
          <w:rFonts w:ascii="黑体" w:eastAsia="黑体" w:hAnsi="黑体" w:cs="楷体_GB2312" w:hint="eastAsia"/>
          <w:sz w:val="32"/>
          <w:szCs w:val="32"/>
        </w:rPr>
        <w:t>三、准予办理应符合的条件</w:t>
      </w:r>
    </w:p>
    <w:p w:rsidR="005D5D75" w:rsidRPr="00121F22" w:rsidRDefault="00237EFE" w:rsidP="002636C4">
      <w:pPr>
        <w:ind w:firstLineChars="200" w:firstLine="640"/>
        <w:rPr>
          <w:rFonts w:ascii="楷体_GB2312" w:eastAsia="楷体_GB2312" w:hAnsi="仿宋_GB2312" w:cs="仿宋_GB2312"/>
          <w:sz w:val="32"/>
          <w:szCs w:val="32"/>
        </w:rPr>
      </w:pPr>
      <w:r w:rsidRPr="00121F22">
        <w:rPr>
          <w:rFonts w:ascii="楷体_GB2312" w:eastAsia="楷体_GB2312" w:hAnsi="仿宋_GB2312" w:cs="仿宋_GB2312" w:hint="eastAsia"/>
          <w:sz w:val="32"/>
          <w:szCs w:val="32"/>
        </w:rPr>
        <w:t>（一）</w:t>
      </w:r>
      <w:r w:rsidR="00F64998" w:rsidRPr="00121F22">
        <w:rPr>
          <w:rFonts w:ascii="楷体_GB2312" w:eastAsia="楷体_GB2312" w:hAnsi="仿宋_GB2312" w:cs="仿宋_GB2312" w:hint="eastAsia"/>
          <w:sz w:val="32"/>
          <w:szCs w:val="32"/>
        </w:rPr>
        <w:t>设立文物商店审批</w:t>
      </w:r>
    </w:p>
    <w:p w:rsidR="004B10D1" w:rsidRPr="00121F22" w:rsidRDefault="004B10D1" w:rsidP="004B10D1">
      <w:pPr>
        <w:spacing w:line="560" w:lineRule="exact"/>
        <w:ind w:firstLine="640"/>
        <w:rPr>
          <w:rFonts w:ascii="仿宋_GB2312" w:eastAsia="仿宋_GB2312" w:hAnsi="仿宋"/>
          <w:sz w:val="32"/>
          <w:szCs w:val="32"/>
        </w:rPr>
      </w:pPr>
      <w:r w:rsidRPr="00121F22">
        <w:rPr>
          <w:rFonts w:ascii="仿宋_GB2312" w:eastAsia="仿宋_GB2312" w:hAnsi="仿宋" w:hint="eastAsia"/>
          <w:sz w:val="32"/>
          <w:szCs w:val="32"/>
        </w:rPr>
        <w:t>1．</w:t>
      </w:r>
      <w:r w:rsidR="007C3DB9" w:rsidRPr="00121F22">
        <w:rPr>
          <w:rFonts w:ascii="仿宋_GB2312" w:eastAsia="仿宋_GB2312" w:hAnsi="仿宋" w:hint="eastAsia"/>
          <w:sz w:val="32"/>
          <w:szCs w:val="32"/>
        </w:rPr>
        <w:t>企业提交材料</w:t>
      </w:r>
      <w:r w:rsidRPr="00121F22">
        <w:rPr>
          <w:rFonts w:ascii="仿宋_GB2312" w:eastAsia="仿宋_GB2312" w:hAnsi="仿宋" w:hint="eastAsia"/>
          <w:sz w:val="32"/>
          <w:szCs w:val="32"/>
        </w:rPr>
        <w:t>真实有效。</w:t>
      </w:r>
    </w:p>
    <w:p w:rsidR="004B10D1" w:rsidRPr="00121F22" w:rsidRDefault="004B10D1" w:rsidP="004B10D1">
      <w:pPr>
        <w:spacing w:line="560" w:lineRule="exact"/>
        <w:ind w:firstLine="640"/>
        <w:rPr>
          <w:rFonts w:ascii="仿宋_GB2312" w:eastAsia="仿宋_GB2312" w:hAnsi="仿宋"/>
          <w:sz w:val="32"/>
          <w:szCs w:val="32"/>
        </w:rPr>
      </w:pPr>
      <w:r w:rsidRPr="00121F22">
        <w:rPr>
          <w:rFonts w:ascii="仿宋_GB2312" w:eastAsia="仿宋_GB2312" w:hAnsi="仿宋" w:hint="eastAsia"/>
          <w:sz w:val="32"/>
          <w:szCs w:val="32"/>
        </w:rPr>
        <w:t>2．符合《中华人民共和国文物保护法》《中华人民共和国文物保护法实施条例》要求。</w:t>
      </w:r>
    </w:p>
    <w:p w:rsidR="00F64998" w:rsidRPr="00121F22" w:rsidRDefault="004B10D1" w:rsidP="008B135A">
      <w:pPr>
        <w:spacing w:line="560" w:lineRule="exact"/>
        <w:ind w:firstLine="640"/>
        <w:rPr>
          <w:rFonts w:ascii="仿宋_GB2312" w:eastAsia="仿宋_GB2312" w:hAnsi="仿宋"/>
          <w:sz w:val="32"/>
          <w:szCs w:val="32"/>
        </w:rPr>
      </w:pPr>
      <w:r w:rsidRPr="00121F22">
        <w:rPr>
          <w:rFonts w:ascii="仿宋_GB2312" w:eastAsia="仿宋_GB2312" w:hAnsi="仿宋" w:hint="eastAsia"/>
          <w:sz w:val="32"/>
          <w:szCs w:val="32"/>
        </w:rPr>
        <w:t>3．满足相应的场地及设备条件。</w:t>
      </w:r>
    </w:p>
    <w:p w:rsidR="005D5D75" w:rsidRPr="00121F22" w:rsidRDefault="00237EFE" w:rsidP="002636C4">
      <w:pPr>
        <w:ind w:firstLineChars="200" w:firstLine="640"/>
        <w:rPr>
          <w:rFonts w:ascii="楷体_GB2312" w:eastAsia="楷体_GB2312" w:hAnsi="仿宋_GB2312" w:cs="仿宋_GB2312"/>
          <w:sz w:val="32"/>
          <w:szCs w:val="32"/>
        </w:rPr>
      </w:pPr>
      <w:r w:rsidRPr="00121F22">
        <w:rPr>
          <w:rFonts w:ascii="楷体_GB2312" w:eastAsia="楷体_GB2312" w:hAnsi="仿宋_GB2312" w:cs="仿宋_GB2312" w:hint="eastAsia"/>
          <w:sz w:val="32"/>
          <w:szCs w:val="32"/>
        </w:rPr>
        <w:t>（二）</w:t>
      </w:r>
      <w:r w:rsidR="00F64998" w:rsidRPr="00121F22">
        <w:rPr>
          <w:rFonts w:ascii="楷体_GB2312" w:eastAsia="楷体_GB2312" w:hAnsi="仿宋_GB2312" w:cs="仿宋_GB2312" w:hint="eastAsia"/>
          <w:sz w:val="32"/>
          <w:szCs w:val="32"/>
        </w:rPr>
        <w:t>拍卖企业经营文物拍卖许可</w:t>
      </w:r>
    </w:p>
    <w:p w:rsidR="00B54466" w:rsidRPr="00121F22" w:rsidRDefault="00B54466" w:rsidP="00B54466">
      <w:pPr>
        <w:spacing w:line="560" w:lineRule="exact"/>
        <w:ind w:firstLine="640"/>
        <w:rPr>
          <w:rFonts w:ascii="仿宋_GB2312" w:eastAsia="仿宋_GB2312" w:hAnsi="仿宋"/>
          <w:sz w:val="32"/>
          <w:szCs w:val="32"/>
        </w:rPr>
      </w:pPr>
      <w:r w:rsidRPr="00121F22">
        <w:rPr>
          <w:rFonts w:ascii="仿宋_GB2312" w:eastAsia="仿宋_GB2312" w:hAnsi="仿宋" w:hint="eastAsia"/>
          <w:sz w:val="32"/>
          <w:szCs w:val="32"/>
        </w:rPr>
        <w:t>1．</w:t>
      </w:r>
      <w:r w:rsidR="007C3DB9" w:rsidRPr="00121F22">
        <w:rPr>
          <w:rFonts w:ascii="仿宋_GB2312" w:eastAsia="仿宋_GB2312" w:hAnsi="仿宋" w:hint="eastAsia"/>
          <w:sz w:val="32"/>
          <w:szCs w:val="32"/>
        </w:rPr>
        <w:t>企业提交材料</w:t>
      </w:r>
      <w:r w:rsidRPr="00121F22">
        <w:rPr>
          <w:rFonts w:ascii="仿宋_GB2312" w:eastAsia="仿宋_GB2312" w:hAnsi="仿宋" w:hint="eastAsia"/>
          <w:sz w:val="32"/>
          <w:szCs w:val="32"/>
        </w:rPr>
        <w:t>真实有效。</w:t>
      </w:r>
    </w:p>
    <w:p w:rsidR="00B54466" w:rsidRPr="00121F22" w:rsidRDefault="00B54466" w:rsidP="00B54466">
      <w:pPr>
        <w:spacing w:line="560" w:lineRule="exact"/>
        <w:ind w:firstLine="640"/>
        <w:rPr>
          <w:rFonts w:ascii="仿宋_GB2312" w:eastAsia="仿宋_GB2312" w:hAnsi="仿宋"/>
          <w:sz w:val="32"/>
          <w:szCs w:val="32"/>
        </w:rPr>
      </w:pPr>
      <w:r w:rsidRPr="00121F22">
        <w:rPr>
          <w:rFonts w:ascii="仿宋_GB2312" w:eastAsia="仿宋_GB2312" w:hAnsi="仿宋" w:hint="eastAsia"/>
          <w:sz w:val="32"/>
          <w:szCs w:val="32"/>
        </w:rPr>
        <w:t>2．</w:t>
      </w:r>
      <w:r w:rsidR="003C6D52" w:rsidRPr="00121F22">
        <w:rPr>
          <w:rFonts w:ascii="仿宋_GB2312" w:eastAsia="仿宋_GB2312" w:hAnsi="仿宋" w:hint="eastAsia"/>
          <w:sz w:val="32"/>
          <w:szCs w:val="32"/>
        </w:rPr>
        <w:t>符合《中华人民共和国文物保护法》《中华人民共和国文物保护法实施条例》《文物拍卖管理办法》要求。</w:t>
      </w:r>
    </w:p>
    <w:p w:rsidR="00F82B16" w:rsidRPr="00121F22" w:rsidRDefault="00B54466" w:rsidP="008B135A">
      <w:pPr>
        <w:spacing w:line="560" w:lineRule="exact"/>
        <w:ind w:firstLine="640"/>
        <w:rPr>
          <w:rFonts w:ascii="仿宋_GB2312" w:eastAsia="仿宋_GB2312" w:hAnsi="仿宋"/>
          <w:sz w:val="32"/>
          <w:szCs w:val="32"/>
        </w:rPr>
      </w:pPr>
      <w:r w:rsidRPr="00121F22">
        <w:rPr>
          <w:rFonts w:ascii="仿宋_GB2312" w:eastAsia="仿宋_GB2312" w:hAnsi="仿宋" w:hint="eastAsia"/>
          <w:sz w:val="32"/>
          <w:szCs w:val="32"/>
        </w:rPr>
        <w:t>3．</w:t>
      </w:r>
      <w:r w:rsidR="003C6D52" w:rsidRPr="00121F22">
        <w:rPr>
          <w:rFonts w:ascii="仿宋_GB2312" w:eastAsia="仿宋_GB2312" w:hAnsi="仿宋" w:hint="eastAsia"/>
          <w:sz w:val="32"/>
          <w:szCs w:val="32"/>
        </w:rPr>
        <w:t>申请企业需两年内无违法违规经营文物行为。</w:t>
      </w:r>
    </w:p>
    <w:p w:rsidR="00F64998" w:rsidRPr="00121F22" w:rsidRDefault="00F64998">
      <w:pPr>
        <w:ind w:firstLineChars="200" w:firstLine="640"/>
        <w:rPr>
          <w:rFonts w:ascii="楷体_GB2312" w:eastAsia="楷体_GB2312" w:hAnsi="仿宋_GB2312" w:cs="仿宋_GB2312"/>
          <w:sz w:val="32"/>
          <w:szCs w:val="32"/>
        </w:rPr>
      </w:pPr>
      <w:r w:rsidRPr="00121F22">
        <w:rPr>
          <w:rFonts w:ascii="楷体_GB2312" w:eastAsia="楷体_GB2312" w:hAnsi="仿宋_GB2312" w:cs="仿宋_GB2312" w:hint="eastAsia"/>
          <w:sz w:val="32"/>
          <w:szCs w:val="32"/>
        </w:rPr>
        <w:t>（三）拍卖企业经营文物拍卖许可变更</w:t>
      </w:r>
    </w:p>
    <w:p w:rsidR="00F64998" w:rsidRPr="00121F22" w:rsidRDefault="003C6D52" w:rsidP="008B135A">
      <w:pPr>
        <w:spacing w:line="560" w:lineRule="exact"/>
        <w:ind w:firstLine="640"/>
        <w:rPr>
          <w:rFonts w:ascii="仿宋_GB2312" w:eastAsia="仿宋_GB2312" w:hAnsi="仿宋"/>
          <w:sz w:val="32"/>
          <w:szCs w:val="32"/>
        </w:rPr>
      </w:pPr>
      <w:r w:rsidRPr="00121F22">
        <w:rPr>
          <w:rFonts w:ascii="仿宋_GB2312" w:eastAsia="仿宋_GB2312" w:hAnsi="仿宋" w:hint="eastAsia"/>
          <w:sz w:val="32"/>
          <w:szCs w:val="32"/>
        </w:rPr>
        <w:t>1.</w:t>
      </w:r>
      <w:r w:rsidR="006163B3" w:rsidRPr="00121F22">
        <w:rPr>
          <w:rFonts w:ascii="仿宋_GB2312" w:eastAsia="仿宋_GB2312" w:hAnsi="仿宋" w:hint="eastAsia"/>
          <w:sz w:val="32"/>
          <w:szCs w:val="32"/>
        </w:rPr>
        <w:t>企业提</w:t>
      </w:r>
      <w:r w:rsidR="007C3DB9" w:rsidRPr="00121F22">
        <w:rPr>
          <w:rFonts w:ascii="仿宋_GB2312" w:eastAsia="仿宋_GB2312" w:hAnsi="仿宋" w:hint="eastAsia"/>
          <w:sz w:val="32"/>
          <w:szCs w:val="32"/>
        </w:rPr>
        <w:t>交</w:t>
      </w:r>
      <w:r w:rsidR="006163B3" w:rsidRPr="00121F22">
        <w:rPr>
          <w:rFonts w:ascii="仿宋_GB2312" w:eastAsia="仿宋_GB2312" w:hAnsi="仿宋" w:hint="eastAsia"/>
          <w:sz w:val="32"/>
          <w:szCs w:val="32"/>
        </w:rPr>
        <w:t>材料真实有效。</w:t>
      </w:r>
    </w:p>
    <w:p w:rsidR="003C6D52" w:rsidRPr="00121F22" w:rsidRDefault="003C6D52" w:rsidP="008B135A">
      <w:pPr>
        <w:spacing w:line="560" w:lineRule="exact"/>
        <w:ind w:firstLine="640"/>
        <w:rPr>
          <w:rFonts w:ascii="仿宋_GB2312" w:eastAsia="仿宋_GB2312" w:hAnsi="仿宋"/>
          <w:sz w:val="32"/>
          <w:szCs w:val="32"/>
        </w:rPr>
      </w:pPr>
      <w:r w:rsidRPr="00121F22">
        <w:rPr>
          <w:rFonts w:ascii="仿宋_GB2312" w:eastAsia="仿宋_GB2312" w:hAnsi="仿宋" w:hint="eastAsia"/>
          <w:sz w:val="32"/>
          <w:szCs w:val="32"/>
        </w:rPr>
        <w:t>2.符合《中华人民共和国文物保护法》《中华人民共和国文物保护法实施条例》</w:t>
      </w:r>
      <w:r w:rsidR="00E6573A" w:rsidRPr="00121F22">
        <w:rPr>
          <w:rFonts w:ascii="仿宋_GB2312" w:eastAsia="仿宋_GB2312" w:hAnsi="仿宋" w:hint="eastAsia"/>
          <w:sz w:val="32"/>
          <w:szCs w:val="32"/>
        </w:rPr>
        <w:t>《文物拍卖管理办法》</w:t>
      </w:r>
      <w:r w:rsidRPr="00121F22">
        <w:rPr>
          <w:rFonts w:ascii="仿宋_GB2312" w:eastAsia="仿宋_GB2312" w:hAnsi="仿宋" w:hint="eastAsia"/>
          <w:sz w:val="32"/>
          <w:szCs w:val="32"/>
        </w:rPr>
        <w:t>要求。</w:t>
      </w:r>
    </w:p>
    <w:p w:rsidR="00F64998" w:rsidRPr="00121F22" w:rsidRDefault="00F64998">
      <w:pPr>
        <w:ind w:firstLineChars="200" w:firstLine="640"/>
        <w:rPr>
          <w:rFonts w:ascii="楷体_GB2312" w:eastAsia="楷体_GB2312" w:hAnsi="仿宋_GB2312" w:cs="仿宋_GB2312"/>
          <w:sz w:val="32"/>
          <w:szCs w:val="32"/>
        </w:rPr>
      </w:pPr>
      <w:r w:rsidRPr="00121F22">
        <w:rPr>
          <w:rFonts w:ascii="楷体_GB2312" w:eastAsia="楷体_GB2312" w:hAnsi="仿宋_GB2312" w:cs="仿宋_GB2312" w:hint="eastAsia"/>
          <w:sz w:val="32"/>
          <w:szCs w:val="32"/>
        </w:rPr>
        <w:t>（四）文物拍卖企业资质年审</w:t>
      </w:r>
    </w:p>
    <w:p w:rsidR="006163B3" w:rsidRPr="00121F22" w:rsidRDefault="006163B3" w:rsidP="006163B3">
      <w:pPr>
        <w:spacing w:line="560" w:lineRule="exact"/>
        <w:ind w:firstLine="640"/>
        <w:rPr>
          <w:rFonts w:ascii="仿宋_GB2312" w:eastAsia="仿宋_GB2312" w:hAnsi="仿宋"/>
          <w:sz w:val="32"/>
          <w:szCs w:val="32"/>
        </w:rPr>
      </w:pPr>
      <w:r w:rsidRPr="00121F22">
        <w:rPr>
          <w:rFonts w:ascii="仿宋_GB2312" w:eastAsia="仿宋_GB2312" w:hAnsi="仿宋" w:hint="eastAsia"/>
          <w:sz w:val="32"/>
          <w:szCs w:val="32"/>
        </w:rPr>
        <w:t>1．</w:t>
      </w:r>
      <w:r w:rsidR="007C3DB9" w:rsidRPr="00121F22">
        <w:rPr>
          <w:rFonts w:ascii="仿宋_GB2312" w:eastAsia="仿宋_GB2312" w:hAnsi="仿宋" w:hint="eastAsia"/>
          <w:sz w:val="32"/>
          <w:szCs w:val="32"/>
        </w:rPr>
        <w:t>企业提交材料</w:t>
      </w:r>
      <w:r w:rsidR="00AA43F1" w:rsidRPr="00121F22">
        <w:rPr>
          <w:rFonts w:ascii="仿宋_GB2312" w:eastAsia="仿宋_GB2312" w:hAnsi="仿宋" w:hint="eastAsia"/>
          <w:sz w:val="32"/>
          <w:szCs w:val="32"/>
        </w:rPr>
        <w:t>真实有效。</w:t>
      </w:r>
      <w:r w:rsidRPr="00121F22">
        <w:rPr>
          <w:rFonts w:ascii="仿宋_GB2312" w:eastAsia="仿宋_GB2312" w:hAnsi="仿宋" w:hint="eastAsia"/>
          <w:sz w:val="32"/>
          <w:szCs w:val="32"/>
        </w:rPr>
        <w:t xml:space="preserve"> </w:t>
      </w:r>
    </w:p>
    <w:p w:rsidR="00F64998" w:rsidRPr="00121F22" w:rsidRDefault="006163B3" w:rsidP="008B135A">
      <w:pPr>
        <w:spacing w:line="560" w:lineRule="exact"/>
        <w:ind w:firstLine="640"/>
        <w:rPr>
          <w:rFonts w:ascii="仿宋_GB2312" w:eastAsia="仿宋_GB2312" w:hAnsi="仿宋"/>
          <w:sz w:val="32"/>
          <w:szCs w:val="32"/>
        </w:rPr>
      </w:pPr>
      <w:r w:rsidRPr="00121F22">
        <w:rPr>
          <w:rFonts w:ascii="仿宋_GB2312" w:eastAsia="仿宋_GB2312" w:hAnsi="仿宋" w:hint="eastAsia"/>
          <w:sz w:val="32"/>
          <w:szCs w:val="32"/>
        </w:rPr>
        <w:t>2．符合《中华人民共和国文物保护法》</w:t>
      </w:r>
      <w:r w:rsidR="009B656D" w:rsidRPr="00121F22">
        <w:rPr>
          <w:rFonts w:ascii="仿宋_GB2312" w:eastAsia="仿宋_GB2312" w:hAnsi="仿宋" w:hint="eastAsia"/>
          <w:sz w:val="32"/>
          <w:szCs w:val="32"/>
        </w:rPr>
        <w:t>《中华人民共和国文物保护法实施条例》</w:t>
      </w:r>
      <w:r w:rsidRPr="00121F22">
        <w:rPr>
          <w:rFonts w:ascii="仿宋_GB2312" w:eastAsia="仿宋_GB2312" w:hAnsi="仿宋" w:hint="eastAsia"/>
          <w:sz w:val="32"/>
          <w:szCs w:val="32"/>
        </w:rPr>
        <w:t>《文物拍卖管理办法》《文物拍卖标的审核办法》要求。</w:t>
      </w:r>
    </w:p>
    <w:p w:rsidR="00BD5CC8" w:rsidRPr="00121F22" w:rsidRDefault="00BD5CC8" w:rsidP="008B135A">
      <w:pPr>
        <w:spacing w:line="560" w:lineRule="exact"/>
        <w:ind w:firstLine="640"/>
        <w:rPr>
          <w:rFonts w:ascii="仿宋_GB2312" w:eastAsia="仿宋_GB2312" w:hAnsi="仿宋"/>
          <w:sz w:val="32"/>
          <w:szCs w:val="32"/>
        </w:rPr>
      </w:pPr>
      <w:r w:rsidRPr="00121F22">
        <w:rPr>
          <w:rFonts w:ascii="仿宋_GB2312" w:eastAsia="仿宋_GB2312" w:hAnsi="仿宋" w:hint="eastAsia"/>
          <w:sz w:val="32"/>
          <w:szCs w:val="32"/>
        </w:rPr>
        <w:t>3.</w:t>
      </w:r>
      <w:r w:rsidRPr="00121F22">
        <w:rPr>
          <w:rFonts w:ascii="仿宋_GB2312" w:eastAsia="仿宋_GB2312" w:hint="eastAsia"/>
          <w:sz w:val="32"/>
          <w:szCs w:val="32"/>
        </w:rPr>
        <w:t xml:space="preserve"> </w:t>
      </w:r>
      <w:proofErr w:type="gramStart"/>
      <w:r w:rsidRPr="00121F22">
        <w:rPr>
          <w:rFonts w:ascii="仿宋_GB2312" w:eastAsia="仿宋_GB2312" w:hAnsi="仿宋" w:hint="eastAsia"/>
          <w:sz w:val="32"/>
          <w:szCs w:val="32"/>
        </w:rPr>
        <w:t>无正在</w:t>
      </w:r>
      <w:proofErr w:type="gramEnd"/>
      <w:r w:rsidRPr="00121F22">
        <w:rPr>
          <w:rFonts w:ascii="仿宋_GB2312" w:eastAsia="仿宋_GB2312" w:hAnsi="仿宋" w:hint="eastAsia"/>
          <w:sz w:val="32"/>
          <w:szCs w:val="32"/>
        </w:rPr>
        <w:t>处理的违法违纪行为。</w:t>
      </w:r>
    </w:p>
    <w:p w:rsidR="00F64998" w:rsidRPr="00121F22" w:rsidRDefault="00F64998" w:rsidP="002636C4">
      <w:pPr>
        <w:ind w:firstLineChars="200" w:firstLine="640"/>
        <w:rPr>
          <w:rFonts w:ascii="楷体_GB2312" w:eastAsia="楷体_GB2312" w:hAnsi="仿宋_GB2312" w:cs="仿宋_GB2312"/>
          <w:sz w:val="32"/>
          <w:szCs w:val="32"/>
        </w:rPr>
      </w:pPr>
      <w:r w:rsidRPr="00121F22">
        <w:rPr>
          <w:rFonts w:ascii="楷体_GB2312" w:eastAsia="楷体_GB2312" w:hAnsi="仿宋_GB2312" w:cs="仿宋_GB2312" w:hint="eastAsia"/>
          <w:sz w:val="32"/>
          <w:szCs w:val="32"/>
        </w:rPr>
        <w:t>（五）文物拍卖企业拍卖文物记录备案</w:t>
      </w:r>
    </w:p>
    <w:p w:rsidR="009B656D" w:rsidRPr="00121F22" w:rsidRDefault="009B656D" w:rsidP="009B656D">
      <w:pPr>
        <w:spacing w:line="560" w:lineRule="exact"/>
        <w:ind w:firstLine="640"/>
        <w:rPr>
          <w:rFonts w:ascii="仿宋_GB2312" w:eastAsia="仿宋_GB2312" w:hAnsi="仿宋"/>
          <w:sz w:val="32"/>
          <w:szCs w:val="32"/>
        </w:rPr>
      </w:pPr>
      <w:r w:rsidRPr="00121F22">
        <w:rPr>
          <w:rFonts w:ascii="仿宋_GB2312" w:eastAsia="仿宋_GB2312" w:hAnsi="仿宋" w:hint="eastAsia"/>
          <w:sz w:val="32"/>
          <w:szCs w:val="32"/>
        </w:rPr>
        <w:lastRenderedPageBreak/>
        <w:t>1．</w:t>
      </w:r>
      <w:r w:rsidR="007C3DB9" w:rsidRPr="00121F22">
        <w:rPr>
          <w:rFonts w:ascii="仿宋_GB2312" w:eastAsia="仿宋_GB2312" w:hAnsi="仿宋" w:hint="eastAsia"/>
          <w:sz w:val="32"/>
          <w:szCs w:val="32"/>
        </w:rPr>
        <w:t>企业提交材料</w:t>
      </w:r>
      <w:r w:rsidRPr="00121F22">
        <w:rPr>
          <w:rFonts w:ascii="仿宋_GB2312" w:eastAsia="仿宋_GB2312" w:hAnsi="仿宋" w:hint="eastAsia"/>
          <w:sz w:val="32"/>
          <w:szCs w:val="32"/>
        </w:rPr>
        <w:t>真实有效</w:t>
      </w:r>
      <w:r w:rsidR="00E97F1C" w:rsidRPr="00121F22">
        <w:rPr>
          <w:rFonts w:ascii="仿宋_GB2312" w:eastAsia="仿宋_GB2312" w:hAnsi="仿宋" w:hint="eastAsia"/>
          <w:sz w:val="32"/>
          <w:szCs w:val="32"/>
        </w:rPr>
        <w:t>。</w:t>
      </w:r>
      <w:r w:rsidRPr="00121F22">
        <w:rPr>
          <w:rFonts w:ascii="仿宋_GB2312" w:eastAsia="仿宋_GB2312" w:hAnsi="仿宋" w:hint="eastAsia"/>
          <w:sz w:val="32"/>
          <w:szCs w:val="32"/>
        </w:rPr>
        <w:t xml:space="preserve"> </w:t>
      </w:r>
    </w:p>
    <w:p w:rsidR="00F64998" w:rsidRPr="00121F22" w:rsidRDefault="009B656D" w:rsidP="00E6573A">
      <w:pPr>
        <w:ind w:firstLineChars="200" w:firstLine="640"/>
        <w:rPr>
          <w:rFonts w:ascii="仿宋_GB2312" w:eastAsia="仿宋_GB2312" w:hAnsi="仿宋"/>
          <w:sz w:val="32"/>
          <w:szCs w:val="32"/>
        </w:rPr>
      </w:pPr>
      <w:r w:rsidRPr="00121F22">
        <w:rPr>
          <w:rFonts w:ascii="仿宋_GB2312" w:eastAsia="仿宋_GB2312" w:hAnsi="仿宋_GB2312" w:cs="仿宋_GB2312" w:hint="eastAsia"/>
          <w:sz w:val="32"/>
          <w:szCs w:val="32"/>
        </w:rPr>
        <w:t>2．符合《中华人民共和国文物保护法》《中华人民共</w:t>
      </w:r>
      <w:r w:rsidRPr="00121F22">
        <w:rPr>
          <w:rFonts w:ascii="仿宋_GB2312" w:eastAsia="仿宋_GB2312" w:hAnsi="仿宋" w:hint="eastAsia"/>
          <w:sz w:val="32"/>
          <w:szCs w:val="32"/>
        </w:rPr>
        <w:t>和国文物保护法实施条例》《文物拍卖管理办法》</w:t>
      </w:r>
      <w:r w:rsidRPr="00121F22">
        <w:rPr>
          <w:rFonts w:ascii="仿宋_GB2312" w:eastAsia="仿宋_GB2312" w:hAnsi="仿宋_GB2312" w:cs="仿宋_GB2312" w:hint="eastAsia"/>
          <w:sz w:val="32"/>
          <w:szCs w:val="32"/>
        </w:rPr>
        <w:t>《文物拍卖标的审核办法》</w:t>
      </w:r>
      <w:r w:rsidRPr="00121F22">
        <w:rPr>
          <w:rFonts w:ascii="仿宋_GB2312" w:eastAsia="仿宋_GB2312" w:hAnsi="仿宋" w:hint="eastAsia"/>
          <w:sz w:val="32"/>
          <w:szCs w:val="32"/>
        </w:rPr>
        <w:t>要求。</w:t>
      </w:r>
    </w:p>
    <w:p w:rsidR="00F64998" w:rsidRPr="00121F22" w:rsidRDefault="00F64998" w:rsidP="002636C4">
      <w:pPr>
        <w:ind w:firstLineChars="200" w:firstLine="640"/>
        <w:rPr>
          <w:rFonts w:ascii="楷体_GB2312" w:eastAsia="楷体_GB2312" w:hAnsi="仿宋_GB2312" w:cs="仿宋_GB2312"/>
          <w:sz w:val="32"/>
          <w:szCs w:val="32"/>
        </w:rPr>
      </w:pPr>
      <w:r w:rsidRPr="00121F22">
        <w:rPr>
          <w:rFonts w:ascii="楷体_GB2312" w:eastAsia="楷体_GB2312" w:hAnsi="仿宋_GB2312" w:cs="仿宋_GB2312" w:hint="eastAsia"/>
          <w:sz w:val="32"/>
          <w:szCs w:val="32"/>
        </w:rPr>
        <w:t>（六）文物商店销售文物记录备案</w:t>
      </w:r>
    </w:p>
    <w:p w:rsidR="009B656D" w:rsidRPr="00121F22" w:rsidRDefault="009B656D" w:rsidP="009B656D">
      <w:pPr>
        <w:spacing w:line="560" w:lineRule="exact"/>
        <w:ind w:firstLine="640"/>
        <w:rPr>
          <w:rFonts w:ascii="仿宋_GB2312" w:eastAsia="仿宋_GB2312" w:hAnsi="仿宋"/>
          <w:sz w:val="32"/>
          <w:szCs w:val="32"/>
        </w:rPr>
      </w:pPr>
      <w:r w:rsidRPr="00121F22">
        <w:rPr>
          <w:rFonts w:ascii="仿宋_GB2312" w:eastAsia="仿宋_GB2312" w:hAnsi="仿宋" w:hint="eastAsia"/>
          <w:sz w:val="32"/>
          <w:szCs w:val="32"/>
        </w:rPr>
        <w:t>1．</w:t>
      </w:r>
      <w:r w:rsidR="007C3DB9" w:rsidRPr="00121F22">
        <w:rPr>
          <w:rFonts w:ascii="仿宋_GB2312" w:eastAsia="仿宋_GB2312" w:hAnsi="仿宋" w:hint="eastAsia"/>
          <w:sz w:val="32"/>
          <w:szCs w:val="32"/>
        </w:rPr>
        <w:t>企业提交材料</w:t>
      </w:r>
      <w:r w:rsidRPr="00121F22">
        <w:rPr>
          <w:rFonts w:ascii="仿宋_GB2312" w:eastAsia="仿宋_GB2312" w:hAnsi="仿宋" w:hint="eastAsia"/>
          <w:sz w:val="32"/>
          <w:szCs w:val="32"/>
        </w:rPr>
        <w:t>真实有效</w:t>
      </w:r>
      <w:r w:rsidR="00E97F1C" w:rsidRPr="00121F22">
        <w:rPr>
          <w:rFonts w:ascii="仿宋_GB2312" w:eastAsia="仿宋_GB2312" w:hAnsi="仿宋" w:hint="eastAsia"/>
          <w:sz w:val="32"/>
          <w:szCs w:val="32"/>
        </w:rPr>
        <w:t>。</w:t>
      </w:r>
      <w:r w:rsidRPr="00121F22">
        <w:rPr>
          <w:rFonts w:ascii="仿宋_GB2312" w:eastAsia="仿宋_GB2312" w:hAnsi="仿宋" w:hint="eastAsia"/>
          <w:sz w:val="32"/>
          <w:szCs w:val="32"/>
        </w:rPr>
        <w:t xml:space="preserve"> </w:t>
      </w:r>
    </w:p>
    <w:p w:rsidR="00F64998" w:rsidRPr="00121F22" w:rsidRDefault="009B656D" w:rsidP="006D360F">
      <w:pPr>
        <w:spacing w:line="560" w:lineRule="exact"/>
        <w:ind w:firstLine="640"/>
        <w:rPr>
          <w:rFonts w:ascii="仿宋_GB2312" w:eastAsia="仿宋_GB2312" w:hAnsi="仿宋"/>
          <w:sz w:val="32"/>
          <w:szCs w:val="32"/>
        </w:rPr>
      </w:pPr>
      <w:r w:rsidRPr="00121F22">
        <w:rPr>
          <w:rFonts w:ascii="仿宋_GB2312" w:eastAsia="仿宋_GB2312" w:hAnsi="仿宋" w:hint="eastAsia"/>
          <w:sz w:val="32"/>
          <w:szCs w:val="32"/>
        </w:rPr>
        <w:t>2．符合《中华人民共和国文物保护法》《中华人民共和国文物保护法实施条例》要求</w:t>
      </w:r>
      <w:r w:rsidR="00E97F1C" w:rsidRPr="00121F22">
        <w:rPr>
          <w:rFonts w:ascii="仿宋_GB2312" w:eastAsia="仿宋_GB2312" w:hAnsi="仿宋" w:hint="eastAsia"/>
          <w:sz w:val="32"/>
          <w:szCs w:val="32"/>
        </w:rPr>
        <w:t>。</w:t>
      </w:r>
    </w:p>
    <w:p w:rsidR="005D5D75" w:rsidRPr="00121F22" w:rsidRDefault="00237EFE">
      <w:pPr>
        <w:spacing w:line="560" w:lineRule="exact"/>
        <w:ind w:firstLine="640"/>
        <w:rPr>
          <w:rFonts w:ascii="黑体" w:eastAsia="黑体" w:hAnsi="黑体" w:cs="楷体_GB2312"/>
          <w:sz w:val="32"/>
          <w:szCs w:val="32"/>
        </w:rPr>
      </w:pPr>
      <w:r w:rsidRPr="00121F22">
        <w:rPr>
          <w:rFonts w:ascii="黑体" w:eastAsia="黑体" w:hAnsi="黑体" w:cs="楷体_GB2312" w:hint="eastAsia"/>
          <w:sz w:val="32"/>
          <w:szCs w:val="32"/>
        </w:rPr>
        <w:t>四、申报材料</w:t>
      </w:r>
    </w:p>
    <w:p w:rsidR="008A7687" w:rsidRPr="00121F22" w:rsidRDefault="008A7687" w:rsidP="008A7687">
      <w:pPr>
        <w:ind w:firstLineChars="200" w:firstLine="640"/>
        <w:rPr>
          <w:rFonts w:ascii="楷体_GB2312" w:eastAsia="楷体_GB2312" w:hAnsi="仿宋_GB2312" w:cs="仿宋_GB2312"/>
          <w:sz w:val="32"/>
          <w:szCs w:val="32"/>
        </w:rPr>
      </w:pPr>
      <w:r w:rsidRPr="00121F22">
        <w:rPr>
          <w:rFonts w:ascii="楷体_GB2312" w:eastAsia="楷体_GB2312" w:hAnsi="仿宋_GB2312" w:cs="仿宋_GB2312" w:hint="eastAsia"/>
          <w:sz w:val="32"/>
          <w:szCs w:val="32"/>
        </w:rPr>
        <w:t>（一）设立文物商店审批</w:t>
      </w:r>
    </w:p>
    <w:p w:rsidR="008A7687" w:rsidRPr="00121F22" w:rsidRDefault="00A37E1E" w:rsidP="00A37E1E">
      <w:pPr>
        <w:ind w:firstLineChars="200" w:firstLine="640"/>
        <w:rPr>
          <w:rFonts w:ascii="仿宋_GB2312" w:eastAsia="仿宋_GB2312" w:hAnsi="仿宋"/>
          <w:sz w:val="32"/>
          <w:szCs w:val="32"/>
        </w:rPr>
      </w:pPr>
      <w:r w:rsidRPr="00121F22">
        <w:rPr>
          <w:rFonts w:ascii="仿宋_GB2312" w:eastAsia="仿宋_GB2312" w:hAnsi="仿宋" w:hint="eastAsia"/>
          <w:sz w:val="32"/>
          <w:szCs w:val="32"/>
        </w:rPr>
        <w:t>1. 文物商店设立申请表</w:t>
      </w:r>
      <w:r w:rsidR="00A46FE4" w:rsidRPr="00121F22">
        <w:rPr>
          <w:rFonts w:ascii="仿宋_GB2312" w:eastAsia="仿宋_GB2312" w:hAnsi="仿宋" w:hint="eastAsia"/>
          <w:sz w:val="32"/>
          <w:szCs w:val="32"/>
        </w:rPr>
        <w:t>。</w:t>
      </w:r>
    </w:p>
    <w:p w:rsidR="00A37E1E" w:rsidRPr="00121F22" w:rsidRDefault="00A37E1E" w:rsidP="00A37E1E">
      <w:pPr>
        <w:ind w:firstLineChars="200" w:firstLine="640"/>
        <w:rPr>
          <w:rFonts w:ascii="仿宋_GB2312" w:eastAsia="仿宋_GB2312" w:hAnsi="仿宋"/>
          <w:sz w:val="32"/>
          <w:szCs w:val="32"/>
        </w:rPr>
      </w:pPr>
      <w:r w:rsidRPr="00121F22">
        <w:rPr>
          <w:rFonts w:ascii="仿宋_GB2312" w:eastAsia="仿宋_GB2312" w:hAnsi="仿宋" w:hint="eastAsia"/>
          <w:sz w:val="32"/>
          <w:szCs w:val="32"/>
        </w:rPr>
        <w:t>2. 验资报告</w:t>
      </w:r>
      <w:r w:rsidR="00A46FE4" w:rsidRPr="00121F22">
        <w:rPr>
          <w:rFonts w:ascii="仿宋_GB2312" w:eastAsia="仿宋_GB2312" w:hAnsi="仿宋" w:hint="eastAsia"/>
          <w:sz w:val="32"/>
          <w:szCs w:val="32"/>
        </w:rPr>
        <w:t>。</w:t>
      </w:r>
    </w:p>
    <w:p w:rsidR="00A37E1E" w:rsidRPr="00121F22" w:rsidRDefault="00A37E1E" w:rsidP="00A37E1E">
      <w:pPr>
        <w:ind w:firstLineChars="200" w:firstLine="640"/>
        <w:rPr>
          <w:rFonts w:ascii="仿宋_GB2312" w:eastAsia="仿宋_GB2312" w:hAnsi="仿宋"/>
          <w:sz w:val="32"/>
          <w:szCs w:val="32"/>
        </w:rPr>
      </w:pPr>
      <w:r w:rsidRPr="00121F22">
        <w:rPr>
          <w:rFonts w:ascii="仿宋_GB2312" w:eastAsia="仿宋_GB2312" w:hAnsi="仿宋" w:hint="eastAsia"/>
          <w:sz w:val="32"/>
          <w:szCs w:val="32"/>
        </w:rPr>
        <w:t>3. 五名文物博物专业技术职务的人员材料</w:t>
      </w:r>
      <w:r w:rsidR="00A46FE4" w:rsidRPr="00121F22">
        <w:rPr>
          <w:rFonts w:ascii="仿宋_GB2312" w:eastAsia="仿宋_GB2312" w:hAnsi="仿宋" w:hint="eastAsia"/>
          <w:sz w:val="32"/>
          <w:szCs w:val="32"/>
        </w:rPr>
        <w:t>。</w:t>
      </w:r>
    </w:p>
    <w:p w:rsidR="00A37E1E" w:rsidRPr="00121F22" w:rsidRDefault="00A37E1E" w:rsidP="00A37E1E">
      <w:pPr>
        <w:ind w:firstLineChars="200" w:firstLine="640"/>
        <w:rPr>
          <w:rFonts w:ascii="仿宋_GB2312" w:eastAsia="仿宋_GB2312" w:hAnsi="仿宋"/>
          <w:sz w:val="32"/>
          <w:szCs w:val="32"/>
        </w:rPr>
      </w:pPr>
      <w:r w:rsidRPr="00121F22">
        <w:rPr>
          <w:rFonts w:ascii="仿宋_GB2312" w:eastAsia="仿宋_GB2312" w:hAnsi="仿宋" w:hint="eastAsia"/>
          <w:sz w:val="32"/>
          <w:szCs w:val="32"/>
        </w:rPr>
        <w:t>4. 保管文物的场所</w:t>
      </w:r>
      <w:r w:rsidR="00E6573A" w:rsidRPr="00121F22">
        <w:rPr>
          <w:rFonts w:ascii="仿宋_GB2312" w:eastAsia="仿宋_GB2312" w:hAnsi="仿宋" w:hint="eastAsia"/>
          <w:sz w:val="32"/>
          <w:szCs w:val="32"/>
        </w:rPr>
        <w:t>、</w:t>
      </w:r>
      <w:r w:rsidRPr="00121F22">
        <w:rPr>
          <w:rFonts w:ascii="仿宋_GB2312" w:eastAsia="仿宋_GB2312" w:hAnsi="仿宋" w:hint="eastAsia"/>
          <w:sz w:val="32"/>
          <w:szCs w:val="32"/>
        </w:rPr>
        <w:t>设施和技术条件情况，包括房屋所有权证书或房屋租赁合同</w:t>
      </w:r>
      <w:r w:rsidR="00E6573A" w:rsidRPr="00121F22">
        <w:rPr>
          <w:rFonts w:ascii="仿宋_GB2312" w:eastAsia="仿宋_GB2312" w:hAnsi="仿宋" w:hint="eastAsia"/>
          <w:sz w:val="32"/>
          <w:szCs w:val="32"/>
        </w:rPr>
        <w:t>、</w:t>
      </w:r>
      <w:r w:rsidRPr="00121F22">
        <w:rPr>
          <w:rFonts w:ascii="仿宋_GB2312" w:eastAsia="仿宋_GB2312" w:hAnsi="仿宋" w:hint="eastAsia"/>
          <w:sz w:val="32"/>
          <w:szCs w:val="32"/>
        </w:rPr>
        <w:t>安全保卫方案</w:t>
      </w:r>
      <w:r w:rsidR="00E6573A" w:rsidRPr="00121F22">
        <w:rPr>
          <w:rFonts w:ascii="仿宋_GB2312" w:eastAsia="仿宋_GB2312" w:hAnsi="仿宋" w:hint="eastAsia"/>
          <w:sz w:val="32"/>
          <w:szCs w:val="32"/>
        </w:rPr>
        <w:t>、</w:t>
      </w:r>
      <w:r w:rsidRPr="00121F22">
        <w:rPr>
          <w:rFonts w:ascii="仿宋_GB2312" w:eastAsia="仿宋_GB2312" w:hAnsi="仿宋" w:hint="eastAsia"/>
          <w:sz w:val="32"/>
          <w:szCs w:val="32"/>
        </w:rPr>
        <w:t>应急预案</w:t>
      </w:r>
      <w:r w:rsidR="00A46FE4" w:rsidRPr="00121F22">
        <w:rPr>
          <w:rFonts w:ascii="仿宋_GB2312" w:eastAsia="仿宋_GB2312" w:hAnsi="仿宋" w:hint="eastAsia"/>
          <w:sz w:val="32"/>
          <w:szCs w:val="32"/>
        </w:rPr>
        <w:t>。</w:t>
      </w:r>
    </w:p>
    <w:p w:rsidR="008A7687" w:rsidRPr="00121F22" w:rsidRDefault="008A7687" w:rsidP="008A7687">
      <w:pPr>
        <w:ind w:firstLineChars="200" w:firstLine="640"/>
        <w:rPr>
          <w:rFonts w:ascii="楷体_GB2312" w:eastAsia="楷体_GB2312" w:hAnsi="仿宋_GB2312" w:cs="仿宋_GB2312"/>
          <w:sz w:val="32"/>
          <w:szCs w:val="32"/>
        </w:rPr>
      </w:pPr>
      <w:r w:rsidRPr="00121F22">
        <w:rPr>
          <w:rFonts w:ascii="楷体_GB2312" w:eastAsia="楷体_GB2312" w:hAnsi="仿宋_GB2312" w:cs="仿宋_GB2312" w:hint="eastAsia"/>
          <w:sz w:val="32"/>
          <w:szCs w:val="32"/>
        </w:rPr>
        <w:t>（二）拍卖企业经营文物拍卖许可</w:t>
      </w:r>
    </w:p>
    <w:p w:rsidR="008A7687" w:rsidRPr="00121F22" w:rsidRDefault="005E034B" w:rsidP="008A7687">
      <w:pPr>
        <w:spacing w:line="560" w:lineRule="exact"/>
        <w:ind w:firstLine="640"/>
        <w:rPr>
          <w:rFonts w:ascii="仿宋_GB2312" w:eastAsia="仿宋_GB2312" w:hAnsi="仿宋"/>
          <w:sz w:val="32"/>
          <w:szCs w:val="32"/>
        </w:rPr>
      </w:pPr>
      <w:r w:rsidRPr="00121F22">
        <w:rPr>
          <w:rFonts w:ascii="仿宋_GB2312" w:eastAsia="仿宋_GB2312" w:hAnsi="仿宋" w:hint="eastAsia"/>
          <w:sz w:val="32"/>
          <w:szCs w:val="32"/>
        </w:rPr>
        <w:t>1.文物拍卖许可证申请表</w:t>
      </w:r>
      <w:r w:rsidR="00F1027D" w:rsidRPr="00121F22">
        <w:rPr>
          <w:rFonts w:ascii="仿宋_GB2312" w:eastAsia="仿宋_GB2312" w:hAnsi="仿宋" w:hint="eastAsia"/>
          <w:sz w:val="32"/>
          <w:szCs w:val="32"/>
        </w:rPr>
        <w:t>。</w:t>
      </w:r>
    </w:p>
    <w:p w:rsidR="005E034B" w:rsidRPr="00121F22" w:rsidRDefault="005E034B" w:rsidP="008A7687">
      <w:pPr>
        <w:spacing w:line="560" w:lineRule="exact"/>
        <w:ind w:firstLine="640"/>
        <w:rPr>
          <w:rFonts w:ascii="仿宋_GB2312" w:eastAsia="仿宋_GB2312" w:hAnsi="仿宋"/>
          <w:sz w:val="32"/>
          <w:szCs w:val="32"/>
        </w:rPr>
      </w:pPr>
      <w:r w:rsidRPr="00121F22">
        <w:rPr>
          <w:rFonts w:ascii="仿宋_GB2312" w:eastAsia="仿宋_GB2312" w:hAnsi="仿宋" w:hint="eastAsia"/>
          <w:sz w:val="32"/>
          <w:szCs w:val="32"/>
        </w:rPr>
        <w:t>2.</w:t>
      </w:r>
      <w:r w:rsidR="001E3D16" w:rsidRPr="00121F22">
        <w:rPr>
          <w:rFonts w:ascii="仿宋_GB2312" w:eastAsia="仿宋_GB2312" w:hint="eastAsia"/>
          <w:sz w:val="32"/>
          <w:szCs w:val="32"/>
        </w:rPr>
        <w:t xml:space="preserve"> </w:t>
      </w:r>
      <w:r w:rsidR="001E3D16" w:rsidRPr="00121F22">
        <w:rPr>
          <w:rFonts w:ascii="仿宋_GB2312" w:eastAsia="仿宋_GB2312" w:hAnsi="仿宋" w:hint="eastAsia"/>
          <w:sz w:val="32"/>
          <w:szCs w:val="32"/>
        </w:rPr>
        <w:t>验资报告</w:t>
      </w:r>
      <w:r w:rsidR="00F1027D" w:rsidRPr="00121F22">
        <w:rPr>
          <w:rFonts w:ascii="仿宋_GB2312" w:eastAsia="仿宋_GB2312" w:hAnsi="仿宋" w:hint="eastAsia"/>
          <w:sz w:val="32"/>
          <w:szCs w:val="32"/>
        </w:rPr>
        <w:t>。</w:t>
      </w:r>
    </w:p>
    <w:p w:rsidR="005E034B" w:rsidRPr="00121F22" w:rsidRDefault="005E034B" w:rsidP="008A7687">
      <w:pPr>
        <w:spacing w:line="560" w:lineRule="exact"/>
        <w:ind w:firstLine="640"/>
        <w:rPr>
          <w:rFonts w:ascii="仿宋_GB2312" w:eastAsia="仿宋_GB2312" w:hAnsi="仿宋"/>
          <w:sz w:val="32"/>
          <w:szCs w:val="32"/>
        </w:rPr>
      </w:pPr>
      <w:r w:rsidRPr="00121F22">
        <w:rPr>
          <w:rFonts w:ascii="仿宋_GB2312" w:eastAsia="仿宋_GB2312" w:hAnsi="仿宋" w:hint="eastAsia"/>
          <w:sz w:val="32"/>
          <w:szCs w:val="32"/>
        </w:rPr>
        <w:t>3.</w:t>
      </w:r>
      <w:r w:rsidR="0069407F" w:rsidRPr="00121F22">
        <w:rPr>
          <w:rFonts w:ascii="仿宋_GB2312" w:eastAsia="仿宋_GB2312" w:hAnsi="仿宋" w:hint="eastAsia"/>
          <w:sz w:val="32"/>
          <w:szCs w:val="32"/>
        </w:rPr>
        <w:t>法人身份证</w:t>
      </w:r>
      <w:r w:rsidR="0074400B" w:rsidRPr="00121F22">
        <w:rPr>
          <w:rFonts w:ascii="仿宋_GB2312" w:eastAsia="仿宋_GB2312" w:hAnsi="仿宋" w:hint="eastAsia"/>
          <w:sz w:val="32"/>
          <w:szCs w:val="32"/>
        </w:rPr>
        <w:t>复印件</w:t>
      </w:r>
      <w:r w:rsidR="00F1027D" w:rsidRPr="00121F22">
        <w:rPr>
          <w:rFonts w:ascii="仿宋_GB2312" w:eastAsia="仿宋_GB2312" w:hAnsi="仿宋" w:hint="eastAsia"/>
          <w:sz w:val="32"/>
          <w:szCs w:val="32"/>
        </w:rPr>
        <w:t>。</w:t>
      </w:r>
    </w:p>
    <w:p w:rsidR="0069407F" w:rsidRPr="00121F22" w:rsidRDefault="0069407F" w:rsidP="008A7687">
      <w:pPr>
        <w:spacing w:line="560" w:lineRule="exact"/>
        <w:ind w:firstLine="640"/>
        <w:rPr>
          <w:rFonts w:ascii="仿宋_GB2312" w:eastAsia="仿宋_GB2312" w:hAnsi="仿宋"/>
          <w:sz w:val="32"/>
          <w:szCs w:val="32"/>
        </w:rPr>
      </w:pPr>
      <w:r w:rsidRPr="00121F22">
        <w:rPr>
          <w:rFonts w:ascii="仿宋_GB2312" w:eastAsia="仿宋_GB2312" w:hAnsi="仿宋" w:hint="eastAsia"/>
          <w:sz w:val="32"/>
          <w:szCs w:val="32"/>
        </w:rPr>
        <w:t>4.股东</w:t>
      </w:r>
      <w:r w:rsidR="00E1602E" w:rsidRPr="00121F22">
        <w:rPr>
          <w:rFonts w:ascii="仿宋_GB2312" w:eastAsia="仿宋_GB2312" w:hAnsi="仿宋" w:hint="eastAsia"/>
          <w:sz w:val="32"/>
          <w:szCs w:val="32"/>
        </w:rPr>
        <w:t>信息</w:t>
      </w:r>
      <w:r w:rsidR="0029536C" w:rsidRPr="00121F22">
        <w:rPr>
          <w:rFonts w:ascii="仿宋_GB2312" w:eastAsia="仿宋_GB2312" w:hAnsi="仿宋" w:hint="eastAsia"/>
          <w:sz w:val="32"/>
          <w:szCs w:val="32"/>
        </w:rPr>
        <w:t>有关</w:t>
      </w:r>
      <w:r w:rsidRPr="00121F22">
        <w:rPr>
          <w:rFonts w:ascii="仿宋_GB2312" w:eastAsia="仿宋_GB2312" w:hAnsi="仿宋" w:hint="eastAsia"/>
          <w:sz w:val="32"/>
          <w:szCs w:val="32"/>
        </w:rPr>
        <w:t>材料</w:t>
      </w:r>
      <w:r w:rsidR="00F1027D" w:rsidRPr="00121F22">
        <w:rPr>
          <w:rFonts w:ascii="仿宋_GB2312" w:eastAsia="仿宋_GB2312" w:hAnsi="仿宋" w:hint="eastAsia"/>
          <w:sz w:val="32"/>
          <w:szCs w:val="32"/>
        </w:rPr>
        <w:t>。</w:t>
      </w:r>
    </w:p>
    <w:p w:rsidR="0069407F" w:rsidRPr="00121F22" w:rsidRDefault="0069407F" w:rsidP="008A7687">
      <w:pPr>
        <w:spacing w:line="560" w:lineRule="exact"/>
        <w:ind w:firstLine="640"/>
        <w:rPr>
          <w:rFonts w:ascii="仿宋_GB2312" w:eastAsia="仿宋_GB2312" w:hAnsi="仿宋"/>
          <w:sz w:val="32"/>
          <w:szCs w:val="32"/>
        </w:rPr>
      </w:pPr>
      <w:r w:rsidRPr="00121F22">
        <w:rPr>
          <w:rFonts w:ascii="仿宋_GB2312" w:eastAsia="仿宋_GB2312" w:hAnsi="仿宋" w:hint="eastAsia"/>
          <w:sz w:val="32"/>
          <w:szCs w:val="32"/>
        </w:rPr>
        <w:t>5.《拍卖经营批准证书》</w:t>
      </w:r>
      <w:r w:rsidR="00076315" w:rsidRPr="00121F22">
        <w:rPr>
          <w:rFonts w:ascii="仿宋_GB2312" w:eastAsia="仿宋_GB2312" w:hAnsi="仿宋" w:hint="eastAsia"/>
          <w:sz w:val="32"/>
          <w:szCs w:val="32"/>
        </w:rPr>
        <w:t>副本复印件</w:t>
      </w:r>
      <w:r w:rsidR="00F1027D" w:rsidRPr="00121F22">
        <w:rPr>
          <w:rFonts w:ascii="仿宋_GB2312" w:eastAsia="仿宋_GB2312" w:hAnsi="仿宋" w:hint="eastAsia"/>
          <w:sz w:val="32"/>
          <w:szCs w:val="32"/>
        </w:rPr>
        <w:t>。</w:t>
      </w:r>
    </w:p>
    <w:p w:rsidR="005E034B" w:rsidRPr="00121F22" w:rsidRDefault="0069407F" w:rsidP="008A7687">
      <w:pPr>
        <w:spacing w:line="560" w:lineRule="exact"/>
        <w:ind w:firstLine="640"/>
        <w:rPr>
          <w:rFonts w:ascii="仿宋_GB2312" w:eastAsia="仿宋_GB2312" w:hAnsi="仿宋"/>
          <w:sz w:val="32"/>
          <w:szCs w:val="32"/>
        </w:rPr>
      </w:pPr>
      <w:r w:rsidRPr="00121F22">
        <w:rPr>
          <w:rFonts w:ascii="仿宋_GB2312" w:eastAsia="仿宋_GB2312" w:hAnsi="仿宋" w:hint="eastAsia"/>
          <w:sz w:val="32"/>
          <w:szCs w:val="32"/>
        </w:rPr>
        <w:t>6</w:t>
      </w:r>
      <w:r w:rsidR="005E034B" w:rsidRPr="00121F22">
        <w:rPr>
          <w:rFonts w:ascii="仿宋_GB2312" w:eastAsia="仿宋_GB2312" w:hAnsi="仿宋" w:hint="eastAsia"/>
          <w:sz w:val="32"/>
          <w:szCs w:val="32"/>
        </w:rPr>
        <w:t>.</w:t>
      </w:r>
      <w:r w:rsidR="00FB7880" w:rsidRPr="00121F22">
        <w:rPr>
          <w:rFonts w:ascii="仿宋_GB2312" w:eastAsia="仿宋_GB2312" w:hAnsi="仿宋" w:hint="eastAsia"/>
          <w:sz w:val="32"/>
          <w:szCs w:val="32"/>
        </w:rPr>
        <w:t>五名</w:t>
      </w:r>
      <w:r w:rsidR="005E034B" w:rsidRPr="00121F22">
        <w:rPr>
          <w:rFonts w:ascii="仿宋_GB2312" w:eastAsia="仿宋_GB2312" w:hAnsi="仿宋" w:hint="eastAsia"/>
          <w:sz w:val="32"/>
          <w:szCs w:val="32"/>
        </w:rPr>
        <w:t>文物拍卖专业人员材料</w:t>
      </w:r>
      <w:r w:rsidR="00F1027D" w:rsidRPr="00121F22">
        <w:rPr>
          <w:rFonts w:ascii="仿宋_GB2312" w:eastAsia="仿宋_GB2312" w:hAnsi="仿宋" w:hint="eastAsia"/>
          <w:sz w:val="32"/>
          <w:szCs w:val="32"/>
        </w:rPr>
        <w:t>。</w:t>
      </w:r>
    </w:p>
    <w:p w:rsidR="008A7687" w:rsidRPr="00121F22" w:rsidRDefault="008A7687" w:rsidP="008A7687">
      <w:pPr>
        <w:ind w:firstLineChars="200" w:firstLine="640"/>
        <w:rPr>
          <w:rFonts w:ascii="楷体_GB2312" w:eastAsia="楷体_GB2312" w:hAnsi="仿宋_GB2312" w:cs="仿宋_GB2312"/>
          <w:sz w:val="32"/>
          <w:szCs w:val="32"/>
        </w:rPr>
      </w:pPr>
      <w:r w:rsidRPr="00121F22">
        <w:rPr>
          <w:rFonts w:ascii="楷体_GB2312" w:eastAsia="楷体_GB2312" w:hAnsi="仿宋_GB2312" w:cs="仿宋_GB2312" w:hint="eastAsia"/>
          <w:sz w:val="32"/>
          <w:szCs w:val="32"/>
        </w:rPr>
        <w:t>（三）拍卖企业经营文物拍卖许可变更</w:t>
      </w:r>
    </w:p>
    <w:p w:rsidR="008A7687" w:rsidRPr="00121F22" w:rsidRDefault="00CD2371" w:rsidP="008A7687">
      <w:pPr>
        <w:spacing w:line="560" w:lineRule="exact"/>
        <w:ind w:firstLine="640"/>
        <w:rPr>
          <w:rFonts w:ascii="仿宋_GB2312" w:eastAsia="仿宋_GB2312" w:hAnsi="仿宋"/>
          <w:sz w:val="32"/>
          <w:szCs w:val="32"/>
        </w:rPr>
      </w:pPr>
      <w:r w:rsidRPr="00121F22">
        <w:rPr>
          <w:rFonts w:ascii="仿宋_GB2312" w:eastAsia="仿宋_GB2312" w:hAnsi="仿宋" w:hint="eastAsia"/>
          <w:sz w:val="32"/>
          <w:szCs w:val="32"/>
        </w:rPr>
        <w:lastRenderedPageBreak/>
        <w:t>1.文物拍卖许可变更请示</w:t>
      </w:r>
      <w:r w:rsidR="00F1027D" w:rsidRPr="00121F22">
        <w:rPr>
          <w:rFonts w:ascii="仿宋_GB2312" w:eastAsia="仿宋_GB2312" w:hAnsi="仿宋" w:hint="eastAsia"/>
          <w:sz w:val="32"/>
          <w:szCs w:val="32"/>
        </w:rPr>
        <w:t>。</w:t>
      </w:r>
    </w:p>
    <w:p w:rsidR="00782440" w:rsidRPr="00121F22" w:rsidRDefault="00CD2371" w:rsidP="008A7687">
      <w:pPr>
        <w:spacing w:line="560" w:lineRule="exact"/>
        <w:ind w:firstLine="640"/>
        <w:rPr>
          <w:rFonts w:ascii="仿宋_GB2312" w:eastAsia="仿宋_GB2312" w:hAnsi="仿宋"/>
          <w:sz w:val="32"/>
          <w:szCs w:val="32"/>
        </w:rPr>
      </w:pPr>
      <w:r w:rsidRPr="00121F22">
        <w:rPr>
          <w:rFonts w:ascii="仿宋_GB2312" w:eastAsia="仿宋_GB2312" w:hAnsi="仿宋" w:hint="eastAsia"/>
          <w:sz w:val="32"/>
          <w:szCs w:val="32"/>
        </w:rPr>
        <w:t>2.</w:t>
      </w:r>
      <w:r w:rsidR="00782440" w:rsidRPr="00121F22">
        <w:rPr>
          <w:rFonts w:ascii="仿宋_GB2312" w:eastAsia="仿宋_GB2312" w:hAnsi="仿宋" w:hint="eastAsia"/>
          <w:sz w:val="32"/>
          <w:szCs w:val="32"/>
        </w:rPr>
        <w:t>《拍卖经营批准证书》</w:t>
      </w:r>
      <w:r w:rsidR="00EA5E20" w:rsidRPr="00121F22">
        <w:rPr>
          <w:rFonts w:ascii="仿宋_GB2312" w:eastAsia="仿宋_GB2312" w:hAnsi="仿宋" w:hint="eastAsia"/>
          <w:sz w:val="32"/>
          <w:szCs w:val="32"/>
        </w:rPr>
        <w:t>。</w:t>
      </w:r>
    </w:p>
    <w:p w:rsidR="00CD2371" w:rsidRPr="00121F22" w:rsidRDefault="00CD2371" w:rsidP="008A7687">
      <w:pPr>
        <w:spacing w:line="560" w:lineRule="exact"/>
        <w:ind w:firstLine="640"/>
        <w:rPr>
          <w:rFonts w:ascii="仿宋_GB2312" w:eastAsia="仿宋_GB2312" w:hAnsi="仿宋"/>
          <w:sz w:val="32"/>
          <w:szCs w:val="32"/>
        </w:rPr>
      </w:pPr>
      <w:r w:rsidRPr="00121F22">
        <w:rPr>
          <w:rFonts w:ascii="仿宋_GB2312" w:eastAsia="仿宋_GB2312" w:hAnsi="仿宋" w:hint="eastAsia"/>
          <w:sz w:val="32"/>
          <w:szCs w:val="32"/>
        </w:rPr>
        <w:t>3.法人身份证复印件</w:t>
      </w:r>
      <w:r w:rsidR="00F1027D" w:rsidRPr="00121F22">
        <w:rPr>
          <w:rFonts w:ascii="仿宋_GB2312" w:eastAsia="仿宋_GB2312" w:hAnsi="仿宋" w:hint="eastAsia"/>
          <w:sz w:val="32"/>
          <w:szCs w:val="32"/>
        </w:rPr>
        <w:t>。</w:t>
      </w:r>
    </w:p>
    <w:p w:rsidR="00CD2371" w:rsidRPr="00121F22" w:rsidRDefault="00CD2371" w:rsidP="008A7687">
      <w:pPr>
        <w:spacing w:line="560" w:lineRule="exact"/>
        <w:ind w:firstLine="640"/>
        <w:rPr>
          <w:rFonts w:ascii="仿宋_GB2312" w:eastAsia="仿宋_GB2312" w:hAnsi="仿宋"/>
          <w:sz w:val="32"/>
          <w:szCs w:val="32"/>
        </w:rPr>
      </w:pPr>
      <w:r w:rsidRPr="00121F22">
        <w:rPr>
          <w:rFonts w:ascii="仿宋_GB2312" w:eastAsia="仿宋_GB2312" w:hAnsi="仿宋" w:hint="eastAsia"/>
          <w:sz w:val="32"/>
          <w:szCs w:val="32"/>
        </w:rPr>
        <w:t>4.</w:t>
      </w:r>
      <w:r w:rsidR="007B60A5" w:rsidRPr="00121F22">
        <w:rPr>
          <w:rFonts w:ascii="仿宋_GB2312" w:eastAsia="仿宋_GB2312" w:hAnsi="仿宋" w:hint="eastAsia"/>
          <w:sz w:val="32"/>
          <w:szCs w:val="32"/>
        </w:rPr>
        <w:t>《文物拍卖许可证》。</w:t>
      </w:r>
    </w:p>
    <w:p w:rsidR="008A7687" w:rsidRPr="00121F22" w:rsidRDefault="008A7687" w:rsidP="008A7687">
      <w:pPr>
        <w:ind w:firstLineChars="200" w:firstLine="640"/>
        <w:rPr>
          <w:rFonts w:ascii="楷体_GB2312" w:eastAsia="楷体_GB2312" w:hAnsi="仿宋_GB2312" w:cs="仿宋_GB2312"/>
          <w:sz w:val="32"/>
          <w:szCs w:val="32"/>
        </w:rPr>
      </w:pPr>
      <w:r w:rsidRPr="00121F22">
        <w:rPr>
          <w:rFonts w:ascii="楷体_GB2312" w:eastAsia="楷体_GB2312" w:hAnsi="仿宋_GB2312" w:cs="仿宋_GB2312" w:hint="eastAsia"/>
          <w:sz w:val="32"/>
          <w:szCs w:val="32"/>
        </w:rPr>
        <w:t>（四）文物拍卖企业资质年审</w:t>
      </w:r>
    </w:p>
    <w:p w:rsidR="008A7687" w:rsidRPr="00121F22" w:rsidRDefault="00445485" w:rsidP="00235AE2">
      <w:pPr>
        <w:spacing w:line="560" w:lineRule="exact"/>
        <w:ind w:firstLineChars="200" w:firstLine="640"/>
        <w:rPr>
          <w:rFonts w:ascii="仿宋_GB2312" w:eastAsia="仿宋_GB2312" w:hAnsi="仿宋"/>
          <w:sz w:val="32"/>
          <w:szCs w:val="32"/>
        </w:rPr>
      </w:pPr>
      <w:r w:rsidRPr="00121F22">
        <w:rPr>
          <w:rFonts w:ascii="仿宋_GB2312" w:eastAsia="仿宋_GB2312" w:hAnsi="仿宋" w:hint="eastAsia"/>
          <w:sz w:val="32"/>
          <w:szCs w:val="32"/>
        </w:rPr>
        <w:t>1.文物拍卖企业资质年审请示。</w:t>
      </w:r>
    </w:p>
    <w:p w:rsidR="00445485" w:rsidRPr="00121F22" w:rsidRDefault="00445485" w:rsidP="00235AE2">
      <w:pPr>
        <w:spacing w:line="560" w:lineRule="exact"/>
        <w:ind w:firstLineChars="200" w:firstLine="640"/>
        <w:rPr>
          <w:rFonts w:ascii="仿宋_GB2312" w:eastAsia="仿宋_GB2312" w:hAnsi="仿宋"/>
          <w:sz w:val="32"/>
          <w:szCs w:val="32"/>
        </w:rPr>
      </w:pPr>
      <w:r w:rsidRPr="00121F22">
        <w:rPr>
          <w:rFonts w:ascii="仿宋_GB2312" w:eastAsia="仿宋_GB2312" w:hAnsi="仿宋" w:hint="eastAsia"/>
          <w:sz w:val="32"/>
          <w:szCs w:val="32"/>
        </w:rPr>
        <w:t>2.《企业法人营业执照》。</w:t>
      </w:r>
    </w:p>
    <w:p w:rsidR="00445485" w:rsidRPr="00121F22" w:rsidRDefault="00445485" w:rsidP="00235AE2">
      <w:pPr>
        <w:spacing w:line="560" w:lineRule="exact"/>
        <w:ind w:firstLineChars="200" w:firstLine="640"/>
        <w:rPr>
          <w:rFonts w:ascii="仿宋_GB2312" w:eastAsia="仿宋_GB2312" w:hAnsi="仿宋"/>
          <w:sz w:val="32"/>
          <w:szCs w:val="32"/>
        </w:rPr>
      </w:pPr>
      <w:r w:rsidRPr="00121F22">
        <w:rPr>
          <w:rFonts w:ascii="仿宋_GB2312" w:eastAsia="仿宋_GB2312" w:hAnsi="仿宋" w:hint="eastAsia"/>
          <w:sz w:val="32"/>
          <w:szCs w:val="32"/>
        </w:rPr>
        <w:t>3.《拍卖经营批准证书》。</w:t>
      </w:r>
    </w:p>
    <w:p w:rsidR="00445485" w:rsidRPr="00121F22" w:rsidRDefault="00445485" w:rsidP="00235AE2">
      <w:pPr>
        <w:spacing w:line="560" w:lineRule="exact"/>
        <w:ind w:firstLineChars="200" w:firstLine="640"/>
        <w:rPr>
          <w:rFonts w:ascii="仿宋_GB2312" w:eastAsia="仿宋_GB2312" w:hAnsi="仿宋"/>
          <w:sz w:val="32"/>
          <w:szCs w:val="32"/>
        </w:rPr>
      </w:pPr>
      <w:r w:rsidRPr="00121F22">
        <w:rPr>
          <w:rFonts w:ascii="仿宋_GB2312" w:eastAsia="仿宋_GB2312" w:hAnsi="仿宋" w:hint="eastAsia"/>
          <w:sz w:val="32"/>
          <w:szCs w:val="32"/>
        </w:rPr>
        <w:t>4.文物拍卖会历次批复。</w:t>
      </w:r>
    </w:p>
    <w:p w:rsidR="00235AE2" w:rsidRPr="00121F22" w:rsidRDefault="00445485" w:rsidP="00235AE2">
      <w:pPr>
        <w:spacing w:line="560" w:lineRule="exact"/>
        <w:ind w:firstLineChars="200" w:firstLine="640"/>
        <w:rPr>
          <w:rFonts w:ascii="仿宋_GB2312" w:eastAsia="仿宋_GB2312" w:hAnsi="仿宋"/>
          <w:sz w:val="32"/>
          <w:szCs w:val="32"/>
        </w:rPr>
      </w:pPr>
      <w:r w:rsidRPr="00121F22">
        <w:rPr>
          <w:rFonts w:ascii="仿宋_GB2312" w:eastAsia="仿宋_GB2312" w:hAnsi="仿宋" w:hint="eastAsia"/>
          <w:sz w:val="32"/>
          <w:szCs w:val="32"/>
        </w:rPr>
        <w:t>5.《文物拍卖许可证》。</w:t>
      </w:r>
    </w:p>
    <w:p w:rsidR="00445485" w:rsidRPr="00121F22" w:rsidRDefault="00445485" w:rsidP="00235AE2">
      <w:pPr>
        <w:spacing w:line="560" w:lineRule="exact"/>
        <w:ind w:firstLineChars="200" w:firstLine="640"/>
        <w:rPr>
          <w:rFonts w:ascii="仿宋_GB2312" w:eastAsia="仿宋_GB2312" w:hAnsi="仿宋"/>
          <w:sz w:val="32"/>
          <w:szCs w:val="32"/>
        </w:rPr>
      </w:pPr>
      <w:r w:rsidRPr="00121F22">
        <w:rPr>
          <w:rFonts w:ascii="仿宋_GB2312" w:eastAsia="仿宋_GB2312" w:hAnsi="仿宋" w:hint="eastAsia"/>
          <w:sz w:val="32"/>
          <w:szCs w:val="32"/>
        </w:rPr>
        <w:t>6.文物拍卖会拍卖记录。</w:t>
      </w:r>
    </w:p>
    <w:p w:rsidR="00445485" w:rsidRPr="00121F22" w:rsidRDefault="00445485" w:rsidP="008A7687">
      <w:pPr>
        <w:spacing w:line="560" w:lineRule="exact"/>
        <w:ind w:firstLine="640"/>
        <w:rPr>
          <w:rFonts w:ascii="仿宋_GB2312" w:eastAsia="仿宋_GB2312" w:hAnsi="仿宋"/>
          <w:sz w:val="32"/>
          <w:szCs w:val="32"/>
        </w:rPr>
      </w:pPr>
      <w:r w:rsidRPr="00121F22">
        <w:rPr>
          <w:rFonts w:ascii="仿宋_GB2312" w:eastAsia="仿宋_GB2312" w:hAnsi="仿宋" w:hint="eastAsia"/>
          <w:sz w:val="32"/>
          <w:szCs w:val="32"/>
        </w:rPr>
        <w:t>7.文物拍卖专业人员材料。</w:t>
      </w:r>
    </w:p>
    <w:p w:rsidR="008A7687" w:rsidRPr="00121F22" w:rsidRDefault="008A7687" w:rsidP="008A7687">
      <w:pPr>
        <w:ind w:firstLineChars="200" w:firstLine="640"/>
        <w:rPr>
          <w:rFonts w:ascii="楷体_GB2312" w:eastAsia="楷体_GB2312" w:hAnsi="仿宋_GB2312" w:cs="仿宋_GB2312"/>
          <w:sz w:val="32"/>
          <w:szCs w:val="32"/>
        </w:rPr>
      </w:pPr>
      <w:r w:rsidRPr="00121F22">
        <w:rPr>
          <w:rFonts w:ascii="楷体_GB2312" w:eastAsia="楷体_GB2312" w:hAnsi="仿宋_GB2312" w:cs="仿宋_GB2312" w:hint="eastAsia"/>
          <w:sz w:val="32"/>
          <w:szCs w:val="32"/>
        </w:rPr>
        <w:t>（五）文物拍卖企业拍卖文物记录备案</w:t>
      </w:r>
    </w:p>
    <w:p w:rsidR="008A7687" w:rsidRPr="00121F22" w:rsidRDefault="003A50EB" w:rsidP="001C7E97">
      <w:pPr>
        <w:ind w:firstLineChars="250" w:firstLine="800"/>
        <w:rPr>
          <w:rFonts w:ascii="仿宋_GB2312" w:eastAsia="仿宋_GB2312" w:hAnsi="仿宋"/>
          <w:sz w:val="32"/>
          <w:szCs w:val="32"/>
        </w:rPr>
      </w:pPr>
      <w:r w:rsidRPr="00121F22">
        <w:rPr>
          <w:rFonts w:ascii="仿宋_GB2312" w:eastAsia="仿宋_GB2312" w:hAnsi="仿宋" w:hint="eastAsia"/>
          <w:sz w:val="32"/>
          <w:szCs w:val="32"/>
        </w:rPr>
        <w:t>1.</w:t>
      </w:r>
      <w:r w:rsidR="001C7E97" w:rsidRPr="00121F22">
        <w:rPr>
          <w:rFonts w:ascii="仿宋_GB2312" w:eastAsia="仿宋_GB2312" w:hAnsi="仿宋" w:hint="eastAsia"/>
          <w:sz w:val="32"/>
          <w:szCs w:val="32"/>
        </w:rPr>
        <w:t>拍卖会拍后备案申请</w:t>
      </w:r>
      <w:r w:rsidRPr="00121F22">
        <w:rPr>
          <w:rFonts w:ascii="仿宋_GB2312" w:eastAsia="仿宋_GB2312" w:hAnsi="仿宋" w:hint="eastAsia"/>
          <w:sz w:val="32"/>
          <w:szCs w:val="32"/>
        </w:rPr>
        <w:t>函。</w:t>
      </w:r>
    </w:p>
    <w:p w:rsidR="008A7687" w:rsidRPr="00121F22" w:rsidRDefault="003A50EB" w:rsidP="001C7E97">
      <w:pPr>
        <w:ind w:firstLineChars="250" w:firstLine="800"/>
        <w:rPr>
          <w:rFonts w:ascii="仿宋_GB2312" w:eastAsia="仿宋_GB2312" w:hAnsi="仿宋"/>
          <w:sz w:val="32"/>
          <w:szCs w:val="32"/>
        </w:rPr>
      </w:pPr>
      <w:r w:rsidRPr="00121F22">
        <w:rPr>
          <w:rFonts w:ascii="仿宋_GB2312" w:eastAsia="仿宋_GB2312" w:hAnsi="仿宋" w:hint="eastAsia"/>
          <w:sz w:val="32"/>
          <w:szCs w:val="32"/>
        </w:rPr>
        <w:t>2.文物拍卖标的记录光盘。</w:t>
      </w:r>
    </w:p>
    <w:p w:rsidR="008A7687" w:rsidRPr="00121F22" w:rsidRDefault="008A7687" w:rsidP="008A7687">
      <w:pPr>
        <w:ind w:firstLineChars="200" w:firstLine="640"/>
        <w:rPr>
          <w:rFonts w:ascii="楷体_GB2312" w:eastAsia="楷体_GB2312" w:hAnsi="仿宋_GB2312" w:cs="仿宋_GB2312"/>
          <w:sz w:val="32"/>
          <w:szCs w:val="32"/>
        </w:rPr>
      </w:pPr>
      <w:r w:rsidRPr="00121F22">
        <w:rPr>
          <w:rFonts w:ascii="楷体_GB2312" w:eastAsia="楷体_GB2312" w:hAnsi="仿宋_GB2312" w:cs="仿宋_GB2312" w:hint="eastAsia"/>
          <w:sz w:val="32"/>
          <w:szCs w:val="32"/>
        </w:rPr>
        <w:t>（六）文物商店销售文物记录备案</w:t>
      </w:r>
    </w:p>
    <w:p w:rsidR="008A7687" w:rsidRPr="00121F22" w:rsidRDefault="008A7687" w:rsidP="008A7687">
      <w:pPr>
        <w:spacing w:line="560" w:lineRule="exact"/>
        <w:ind w:firstLine="640"/>
        <w:rPr>
          <w:rFonts w:ascii="仿宋_GB2312" w:eastAsia="仿宋_GB2312" w:hAnsi="仿宋"/>
          <w:sz w:val="32"/>
          <w:szCs w:val="32"/>
        </w:rPr>
      </w:pPr>
      <w:r w:rsidRPr="00121F22">
        <w:rPr>
          <w:rFonts w:ascii="仿宋_GB2312" w:eastAsia="仿宋_GB2312" w:hAnsi="仿宋" w:hint="eastAsia"/>
          <w:sz w:val="32"/>
          <w:szCs w:val="32"/>
        </w:rPr>
        <w:t xml:space="preserve"> </w:t>
      </w:r>
      <w:r w:rsidR="00D5349D" w:rsidRPr="00121F22">
        <w:rPr>
          <w:rFonts w:ascii="仿宋_GB2312" w:eastAsia="仿宋_GB2312" w:hAnsi="仿宋" w:hint="eastAsia"/>
          <w:sz w:val="32"/>
          <w:szCs w:val="32"/>
        </w:rPr>
        <w:t>1.销售文物备案</w:t>
      </w:r>
      <w:r w:rsidR="001C7E97" w:rsidRPr="00121F22">
        <w:rPr>
          <w:rFonts w:ascii="仿宋_GB2312" w:eastAsia="仿宋_GB2312" w:hAnsi="仿宋" w:hint="eastAsia"/>
          <w:sz w:val="32"/>
          <w:szCs w:val="32"/>
        </w:rPr>
        <w:t>申请</w:t>
      </w:r>
      <w:r w:rsidR="00D5349D" w:rsidRPr="00121F22">
        <w:rPr>
          <w:rFonts w:ascii="仿宋_GB2312" w:eastAsia="仿宋_GB2312" w:hAnsi="仿宋" w:hint="eastAsia"/>
          <w:sz w:val="32"/>
          <w:szCs w:val="32"/>
        </w:rPr>
        <w:t>函</w:t>
      </w:r>
      <w:r w:rsidR="00F46807" w:rsidRPr="00121F22">
        <w:rPr>
          <w:rFonts w:ascii="仿宋_GB2312" w:eastAsia="仿宋_GB2312" w:hAnsi="仿宋" w:hint="eastAsia"/>
          <w:sz w:val="32"/>
          <w:szCs w:val="32"/>
        </w:rPr>
        <w:t>。</w:t>
      </w:r>
    </w:p>
    <w:p w:rsidR="005D5D75" w:rsidRPr="00121F22" w:rsidRDefault="00B53442" w:rsidP="00304A34">
      <w:pPr>
        <w:ind w:firstLineChars="200" w:firstLine="643"/>
        <w:rPr>
          <w:rFonts w:ascii="仿宋_GB2312" w:eastAsia="仿宋_GB2312" w:hAnsi="仿宋"/>
          <w:sz w:val="32"/>
          <w:szCs w:val="32"/>
        </w:rPr>
      </w:pPr>
      <w:r w:rsidRPr="00121F22">
        <w:rPr>
          <w:rFonts w:ascii="仿宋_GB2312" w:eastAsia="仿宋_GB2312" w:hAnsi="仿宋_GB2312" w:cs="仿宋_GB2312" w:hint="eastAsia"/>
          <w:b/>
          <w:sz w:val="32"/>
          <w:szCs w:val="32"/>
        </w:rPr>
        <w:t xml:space="preserve"> </w:t>
      </w:r>
      <w:r w:rsidR="00D5349D" w:rsidRPr="00121F22">
        <w:rPr>
          <w:rFonts w:ascii="仿宋_GB2312" w:eastAsia="仿宋_GB2312" w:hAnsi="仿宋" w:hint="eastAsia"/>
          <w:sz w:val="32"/>
          <w:szCs w:val="32"/>
        </w:rPr>
        <w:t>2.文物商品记录光盘。</w:t>
      </w:r>
    </w:p>
    <w:p w:rsidR="005D5D75" w:rsidRPr="00121F22" w:rsidRDefault="00237EFE">
      <w:pPr>
        <w:spacing w:line="560" w:lineRule="exact"/>
        <w:ind w:firstLine="640"/>
        <w:rPr>
          <w:rFonts w:ascii="黑体" w:eastAsia="黑体" w:hAnsi="黑体" w:cs="楷体_GB2312"/>
          <w:sz w:val="32"/>
          <w:szCs w:val="32"/>
        </w:rPr>
      </w:pPr>
      <w:r w:rsidRPr="00121F22">
        <w:rPr>
          <w:rFonts w:ascii="黑体" w:eastAsia="黑体" w:hAnsi="黑体" w:cs="楷体_GB2312" w:hint="eastAsia"/>
          <w:sz w:val="32"/>
          <w:szCs w:val="32"/>
        </w:rPr>
        <w:t xml:space="preserve">五、审核与批复 </w:t>
      </w:r>
    </w:p>
    <w:p w:rsidR="005D5D75" w:rsidRPr="00121F22" w:rsidRDefault="00237EFE">
      <w:pPr>
        <w:spacing w:line="560" w:lineRule="exact"/>
        <w:ind w:firstLineChars="200" w:firstLine="640"/>
        <w:rPr>
          <w:rFonts w:ascii="仿宋_GB2312" w:eastAsia="仿宋_GB2312"/>
          <w:sz w:val="32"/>
          <w:szCs w:val="32"/>
        </w:rPr>
      </w:pPr>
      <w:r w:rsidRPr="00121F22">
        <w:rPr>
          <w:rFonts w:ascii="仿宋_GB2312" w:eastAsia="仿宋_GB2312" w:hint="eastAsia"/>
          <w:sz w:val="32"/>
          <w:szCs w:val="32"/>
        </w:rPr>
        <w:t>对申报材料齐全并通过审核的，工作日当日审批，下达同意批准或备案的批复。</w:t>
      </w:r>
      <w:r w:rsidR="005E742D" w:rsidRPr="00121F22">
        <w:rPr>
          <w:rFonts w:ascii="仿宋_GB2312" w:eastAsia="仿宋_GB2312" w:hint="eastAsia"/>
          <w:sz w:val="32"/>
          <w:szCs w:val="32"/>
        </w:rPr>
        <w:t>对于网上申请的事项，告知承诺办理时限不超过0.5个工作日。</w:t>
      </w:r>
    </w:p>
    <w:p w:rsidR="005D5D75" w:rsidRPr="00121F22" w:rsidRDefault="00237EFE">
      <w:pPr>
        <w:spacing w:line="560" w:lineRule="exact"/>
        <w:ind w:firstLine="640"/>
        <w:rPr>
          <w:rFonts w:ascii="仿宋_GB2312" w:eastAsia="仿宋_GB2312" w:hAnsi="黑体" w:cs="楷体_GB2312"/>
          <w:sz w:val="32"/>
          <w:szCs w:val="32"/>
        </w:rPr>
      </w:pPr>
      <w:r w:rsidRPr="00121F22">
        <w:rPr>
          <w:rFonts w:ascii="黑体" w:eastAsia="黑体" w:hAnsi="黑体" w:cs="楷体_GB2312" w:hint="eastAsia"/>
          <w:sz w:val="32"/>
          <w:szCs w:val="32"/>
        </w:rPr>
        <w:t>六、监管方式</w:t>
      </w:r>
    </w:p>
    <w:p w:rsidR="005D5D75" w:rsidRPr="00121F22" w:rsidRDefault="00393535" w:rsidP="00393535">
      <w:pPr>
        <w:spacing w:line="560" w:lineRule="exact"/>
        <w:ind w:firstLineChars="200" w:firstLine="640"/>
        <w:rPr>
          <w:rFonts w:ascii="仿宋_GB2312" w:eastAsia="仿宋_GB2312"/>
          <w:sz w:val="32"/>
          <w:szCs w:val="32"/>
        </w:rPr>
      </w:pPr>
      <w:r w:rsidRPr="00121F22">
        <w:rPr>
          <w:rFonts w:ascii="仿宋_GB2312" w:eastAsia="仿宋_GB2312" w:hint="eastAsia"/>
          <w:sz w:val="32"/>
          <w:szCs w:val="32"/>
        </w:rPr>
        <w:t>对于获得同意批准或备案的申请人，我局三个月内按照</w:t>
      </w:r>
      <w:r w:rsidRPr="00121F22">
        <w:rPr>
          <w:rFonts w:ascii="仿宋_GB2312" w:eastAsia="仿宋_GB2312" w:hint="eastAsia"/>
          <w:sz w:val="32"/>
          <w:szCs w:val="32"/>
        </w:rPr>
        <w:lastRenderedPageBreak/>
        <w:t>《中华人民共和国文物保护法》等法律法规的有关规定，通过“互联网+监管”“双随机</w:t>
      </w:r>
      <w:proofErr w:type="gramStart"/>
      <w:r w:rsidRPr="00121F22">
        <w:rPr>
          <w:rFonts w:ascii="仿宋_GB2312" w:eastAsia="仿宋_GB2312" w:hint="eastAsia"/>
          <w:sz w:val="32"/>
          <w:szCs w:val="32"/>
        </w:rPr>
        <w:t>一</w:t>
      </w:r>
      <w:proofErr w:type="gramEnd"/>
      <w:r w:rsidRPr="00121F22">
        <w:rPr>
          <w:rFonts w:ascii="仿宋_GB2312" w:eastAsia="仿宋_GB2312" w:hint="eastAsia"/>
          <w:sz w:val="32"/>
          <w:szCs w:val="32"/>
        </w:rPr>
        <w:t>公开”等方式，对申请人承诺内容是否属实进行核对。</w:t>
      </w:r>
    </w:p>
    <w:p w:rsidR="005D5D75" w:rsidRPr="00121F22" w:rsidRDefault="00237EFE">
      <w:pPr>
        <w:spacing w:line="560" w:lineRule="exact"/>
        <w:ind w:firstLine="640"/>
        <w:rPr>
          <w:rFonts w:ascii="黑体" w:eastAsia="黑体" w:hAnsi="黑体" w:cs="楷体_GB2312"/>
          <w:sz w:val="32"/>
          <w:szCs w:val="32"/>
        </w:rPr>
      </w:pPr>
      <w:r w:rsidRPr="00121F22">
        <w:rPr>
          <w:rFonts w:ascii="黑体" w:eastAsia="黑体" w:hAnsi="黑体" w:cs="楷体_GB2312" w:hint="eastAsia"/>
          <w:sz w:val="32"/>
          <w:szCs w:val="32"/>
        </w:rPr>
        <w:t>七、咨询方式</w:t>
      </w:r>
    </w:p>
    <w:p w:rsidR="005D5D75" w:rsidRPr="00121F22" w:rsidRDefault="00237EFE">
      <w:pPr>
        <w:spacing w:line="560" w:lineRule="exact"/>
        <w:ind w:firstLineChars="200" w:firstLine="640"/>
        <w:rPr>
          <w:rFonts w:ascii="仿宋_GB2312" w:eastAsia="仿宋_GB2312" w:hAnsi="仿宋_GB2312" w:cs="仿宋_GB2312"/>
          <w:sz w:val="32"/>
          <w:szCs w:val="32"/>
        </w:rPr>
      </w:pPr>
      <w:r w:rsidRPr="00121F22">
        <w:rPr>
          <w:rFonts w:ascii="仿宋_GB2312" w:eastAsia="仿宋_GB2312" w:hAnsi="仿宋_GB2312" w:cs="仿宋_GB2312" w:hint="eastAsia"/>
          <w:sz w:val="32"/>
          <w:szCs w:val="32"/>
        </w:rPr>
        <w:t xml:space="preserve"> (010)64042</w:t>
      </w:r>
      <w:r w:rsidR="00530AA4" w:rsidRPr="00121F22">
        <w:rPr>
          <w:rFonts w:ascii="仿宋_GB2312" w:eastAsia="仿宋_GB2312" w:hAnsi="仿宋_GB2312" w:cs="仿宋_GB2312" w:hint="eastAsia"/>
          <w:sz w:val="32"/>
          <w:szCs w:val="32"/>
        </w:rPr>
        <w:t>017</w:t>
      </w:r>
      <w:r w:rsidRPr="00121F22">
        <w:rPr>
          <w:rFonts w:ascii="仿宋_GB2312" w:eastAsia="仿宋_GB2312" w:hAnsi="仿宋_GB2312" w:cs="仿宋_GB2312" w:hint="eastAsia"/>
          <w:sz w:val="32"/>
          <w:szCs w:val="32"/>
        </w:rPr>
        <w:t>；(010)89150859</w:t>
      </w:r>
      <w:r w:rsidR="0042382E" w:rsidRPr="00121F22">
        <w:rPr>
          <w:rFonts w:ascii="仿宋_GB2312" w:eastAsia="仿宋_GB2312" w:hAnsi="仿宋_GB2312" w:cs="仿宋_GB2312" w:hint="eastAsia"/>
          <w:sz w:val="32"/>
          <w:szCs w:val="32"/>
        </w:rPr>
        <w:t>。</w:t>
      </w:r>
    </w:p>
    <w:p w:rsidR="005D5D75" w:rsidRPr="00121F22" w:rsidRDefault="00237EFE">
      <w:pPr>
        <w:spacing w:line="560" w:lineRule="exact"/>
        <w:ind w:firstLine="640"/>
        <w:rPr>
          <w:rFonts w:ascii="仿宋_GB2312" w:eastAsia="仿宋_GB2312" w:hAnsi="楷体_GB2312" w:cs="楷体_GB2312"/>
          <w:sz w:val="32"/>
          <w:szCs w:val="32"/>
        </w:rPr>
      </w:pPr>
      <w:r w:rsidRPr="00121F22">
        <w:rPr>
          <w:rFonts w:ascii="黑体" w:eastAsia="黑体" w:hAnsi="黑体" w:cs="楷体_GB2312" w:hint="eastAsia"/>
          <w:sz w:val="32"/>
          <w:szCs w:val="32"/>
        </w:rPr>
        <w:t xml:space="preserve">八、违诺失信惩戒  </w:t>
      </w:r>
      <w:r w:rsidRPr="00121F22">
        <w:rPr>
          <w:rFonts w:ascii="仿宋_GB2312" w:eastAsia="仿宋_GB2312" w:hAnsi="黑体" w:cs="楷体_GB2312" w:hint="eastAsia"/>
          <w:sz w:val="32"/>
          <w:szCs w:val="32"/>
        </w:rPr>
        <w:t xml:space="preserve">  </w:t>
      </w:r>
      <w:r w:rsidRPr="00121F22">
        <w:rPr>
          <w:rFonts w:ascii="仿宋_GB2312" w:eastAsia="仿宋_GB2312" w:hint="eastAsia"/>
          <w:sz w:val="32"/>
          <w:szCs w:val="32"/>
        </w:rPr>
        <w:t xml:space="preserve">  </w:t>
      </w:r>
      <w:r w:rsidRPr="00121F22">
        <w:rPr>
          <w:rFonts w:ascii="仿宋_GB2312" w:eastAsia="仿宋_GB2312" w:hAnsi="楷体_GB2312" w:cs="楷体_GB2312" w:hint="eastAsia"/>
          <w:sz w:val="32"/>
          <w:szCs w:val="32"/>
        </w:rPr>
        <w:t xml:space="preserve">                                               </w:t>
      </w:r>
    </w:p>
    <w:p w:rsidR="005D5D75" w:rsidRPr="00121F22" w:rsidRDefault="002D6348" w:rsidP="00D77FA7">
      <w:pPr>
        <w:spacing w:line="560" w:lineRule="exact"/>
        <w:ind w:firstLineChars="200" w:firstLine="640"/>
        <w:rPr>
          <w:rFonts w:ascii="仿宋_GB2312" w:eastAsia="仿宋_GB2312"/>
          <w:sz w:val="32"/>
          <w:szCs w:val="32"/>
        </w:rPr>
      </w:pPr>
      <w:r w:rsidRPr="00121F22">
        <w:rPr>
          <w:rFonts w:ascii="仿宋_GB2312" w:eastAsia="仿宋_GB2312" w:hint="eastAsia"/>
          <w:sz w:val="32"/>
          <w:szCs w:val="32"/>
        </w:rPr>
        <w:t>对于在核查或后续监管工作中发现未履行承诺的，责令其限期整改，整改后仍未达到条件的，撤销决定；</w:t>
      </w:r>
      <w:proofErr w:type="gramStart"/>
      <w:r w:rsidRPr="00121F22">
        <w:rPr>
          <w:rFonts w:ascii="仿宋_GB2312" w:eastAsia="仿宋_GB2312" w:hint="eastAsia"/>
          <w:sz w:val="32"/>
          <w:szCs w:val="32"/>
        </w:rPr>
        <w:t>作出</w:t>
      </w:r>
      <w:proofErr w:type="gramEnd"/>
      <w:r w:rsidRPr="00121F22">
        <w:rPr>
          <w:rFonts w:ascii="仿宋_GB2312" w:eastAsia="仿宋_GB2312" w:hint="eastAsia"/>
          <w:sz w:val="32"/>
          <w:szCs w:val="32"/>
        </w:rPr>
        <w:t>虚假承诺的或瞒报谎报重大事件的，直接撤销决定，</w:t>
      </w:r>
      <w:r w:rsidR="00F57DA8" w:rsidRPr="00121F22">
        <w:rPr>
          <w:rFonts w:ascii="仿宋_GB2312" w:eastAsia="仿宋_GB2312" w:hint="eastAsia"/>
          <w:sz w:val="32"/>
          <w:szCs w:val="32"/>
        </w:rPr>
        <w:t>并纳入黑名单管理，</w:t>
      </w:r>
      <w:r w:rsidRPr="00121F22">
        <w:rPr>
          <w:rFonts w:ascii="仿宋_GB2312" w:eastAsia="仿宋_GB2312" w:hint="eastAsia"/>
          <w:sz w:val="32"/>
          <w:szCs w:val="32"/>
        </w:rPr>
        <w:t>记录到北京市</w:t>
      </w:r>
      <w:r w:rsidR="002D0D9F" w:rsidRPr="00121F22">
        <w:rPr>
          <w:rFonts w:ascii="仿宋_GB2312" w:eastAsia="仿宋_GB2312" w:hint="eastAsia"/>
          <w:sz w:val="32"/>
          <w:szCs w:val="32"/>
        </w:rPr>
        <w:t>公用</w:t>
      </w:r>
      <w:r w:rsidRPr="00121F22">
        <w:rPr>
          <w:rFonts w:ascii="仿宋_GB2312" w:eastAsia="仿宋_GB2312" w:hint="eastAsia"/>
          <w:sz w:val="32"/>
          <w:szCs w:val="32"/>
        </w:rPr>
        <w:t>信用信息服务平台</w:t>
      </w:r>
      <w:r w:rsidR="00F57DA8" w:rsidRPr="00121F22">
        <w:rPr>
          <w:rFonts w:ascii="仿宋_GB2312" w:eastAsia="仿宋_GB2312" w:hint="eastAsia"/>
          <w:sz w:val="32"/>
          <w:szCs w:val="32"/>
        </w:rPr>
        <w:t>。</w:t>
      </w:r>
      <w:r w:rsidR="00FB2C8A" w:rsidRPr="00121F22">
        <w:rPr>
          <w:rFonts w:ascii="仿宋_GB2312" w:eastAsia="仿宋_GB2312" w:hint="eastAsia"/>
          <w:sz w:val="32"/>
          <w:szCs w:val="32"/>
        </w:rPr>
        <w:t>对于决定被撤销的，</w:t>
      </w:r>
      <w:r w:rsidRPr="00121F22">
        <w:rPr>
          <w:rFonts w:ascii="仿宋_GB2312" w:eastAsia="仿宋_GB2312" w:hint="eastAsia"/>
          <w:sz w:val="32"/>
          <w:szCs w:val="32"/>
        </w:rPr>
        <w:t>按照未取得决定擅自从事相关活动追究相应法律责任。</w:t>
      </w:r>
    </w:p>
    <w:p w:rsidR="005D5D75" w:rsidRPr="00121F22" w:rsidRDefault="00237EFE">
      <w:pPr>
        <w:spacing w:line="560" w:lineRule="exact"/>
        <w:ind w:firstLine="640"/>
        <w:rPr>
          <w:rFonts w:ascii="黑体" w:eastAsia="黑体" w:hAnsi="黑体" w:cs="楷体_GB2312"/>
          <w:sz w:val="32"/>
          <w:szCs w:val="32"/>
        </w:rPr>
      </w:pPr>
      <w:r w:rsidRPr="00121F22">
        <w:rPr>
          <w:rFonts w:ascii="黑体" w:eastAsia="黑体" w:hAnsi="黑体" w:cs="楷体_GB2312" w:hint="eastAsia"/>
          <w:sz w:val="32"/>
          <w:szCs w:val="32"/>
        </w:rPr>
        <w:t xml:space="preserve">九、申诉渠道 </w:t>
      </w:r>
    </w:p>
    <w:p w:rsidR="005D5D75" w:rsidRPr="00121F22" w:rsidRDefault="00237EFE">
      <w:pPr>
        <w:spacing w:line="560" w:lineRule="exact"/>
        <w:ind w:firstLine="640"/>
        <w:rPr>
          <w:rFonts w:ascii="仿宋_GB2312" w:eastAsia="仿宋_GB2312"/>
          <w:sz w:val="32"/>
          <w:szCs w:val="32"/>
        </w:rPr>
      </w:pPr>
      <w:r w:rsidRPr="00121F22">
        <w:rPr>
          <w:rFonts w:ascii="仿宋_GB2312" w:eastAsia="仿宋_GB2312" w:hint="eastAsia"/>
          <w:sz w:val="32"/>
          <w:szCs w:val="32"/>
        </w:rPr>
        <w:t>申请人对于</w:t>
      </w:r>
      <w:r w:rsidR="00DD3817" w:rsidRPr="00121F22">
        <w:rPr>
          <w:rFonts w:ascii="仿宋_GB2312" w:eastAsia="仿宋_GB2312" w:hint="eastAsia"/>
          <w:sz w:val="32"/>
          <w:szCs w:val="32"/>
        </w:rPr>
        <w:t>核查</w:t>
      </w:r>
      <w:r w:rsidRPr="00121F22">
        <w:rPr>
          <w:rFonts w:ascii="仿宋_GB2312" w:eastAsia="仿宋_GB2312" w:hint="eastAsia"/>
          <w:sz w:val="32"/>
          <w:szCs w:val="32"/>
        </w:rPr>
        <w:t>结果有异议的，可通过本机关纪检监察部门（64001627）进行申诉。</w:t>
      </w:r>
    </w:p>
    <w:p w:rsidR="005D5D75" w:rsidRPr="00121F22" w:rsidRDefault="00237EFE">
      <w:pPr>
        <w:spacing w:line="560" w:lineRule="exact"/>
        <w:ind w:firstLine="640"/>
        <w:rPr>
          <w:rFonts w:ascii="仿宋_GB2312" w:eastAsia="仿宋_GB2312"/>
          <w:sz w:val="32"/>
          <w:szCs w:val="32"/>
        </w:rPr>
      </w:pPr>
      <w:r w:rsidRPr="00121F22">
        <w:rPr>
          <w:rFonts w:ascii="仿宋_GB2312" w:eastAsia="仿宋_GB2312" w:hint="eastAsia"/>
          <w:sz w:val="32"/>
          <w:szCs w:val="32"/>
        </w:rPr>
        <w:t>申请人认为北京市公共信用信息服务平台记载的申请人违诺失信信息与事实不符或者依法不应当公开的，可以向市经济和信息化部门书面提出异议申请。</w:t>
      </w:r>
    </w:p>
    <w:p w:rsidR="005D5D75" w:rsidRPr="00121F22" w:rsidRDefault="005D5D75">
      <w:pPr>
        <w:spacing w:line="560" w:lineRule="exact"/>
        <w:ind w:firstLine="640"/>
        <w:rPr>
          <w:rFonts w:ascii="仿宋_GB2312" w:eastAsia="仿宋_GB2312" w:hAnsi="楷体_GB2312" w:cs="楷体_GB2312"/>
          <w:sz w:val="32"/>
          <w:szCs w:val="32"/>
        </w:rPr>
      </w:pPr>
    </w:p>
    <w:p w:rsidR="005D5D75" w:rsidRPr="00121F22" w:rsidRDefault="00237EFE" w:rsidP="00121F22">
      <w:pPr>
        <w:ind w:firstLineChars="200" w:firstLine="640"/>
        <w:rPr>
          <w:rFonts w:ascii="楷体_GB2312" w:eastAsia="楷体_GB2312" w:hAnsi="仿宋_GB2312" w:cs="仿宋_GB2312"/>
          <w:sz w:val="32"/>
          <w:szCs w:val="32"/>
        </w:rPr>
      </w:pPr>
      <w:r w:rsidRPr="00121F22">
        <w:rPr>
          <w:rFonts w:ascii="仿宋_GB2312" w:eastAsia="仿宋_GB2312" w:hAnsi="楷体_GB2312" w:cs="楷体_GB2312" w:hint="eastAsia"/>
          <w:sz w:val="32"/>
          <w:szCs w:val="32"/>
        </w:rPr>
        <w:t xml:space="preserve">      </w:t>
      </w:r>
      <w:r w:rsidR="00121F22">
        <w:rPr>
          <w:rFonts w:ascii="仿宋_GB2312" w:eastAsia="仿宋_GB2312" w:hAnsi="楷体_GB2312" w:cs="楷体_GB2312" w:hint="eastAsia"/>
          <w:sz w:val="32"/>
          <w:szCs w:val="32"/>
        </w:rPr>
        <w:t xml:space="preserve">                         </w:t>
      </w:r>
      <w:r w:rsidRPr="00121F22">
        <w:rPr>
          <w:rFonts w:ascii="楷体_GB2312" w:eastAsia="楷体_GB2312" w:hAnsi="仿宋_GB2312" w:cs="仿宋_GB2312" w:hint="eastAsia"/>
          <w:sz w:val="32"/>
          <w:szCs w:val="32"/>
        </w:rPr>
        <w:t>北京市文物局</w:t>
      </w:r>
    </w:p>
    <w:p w:rsidR="005D5D75" w:rsidRPr="00121F22" w:rsidRDefault="00237EFE" w:rsidP="00121F22">
      <w:pPr>
        <w:ind w:firstLineChars="200" w:firstLine="640"/>
        <w:rPr>
          <w:rFonts w:ascii="楷体_GB2312" w:eastAsia="楷体_GB2312" w:hAnsi="仿宋_GB2312" w:cs="仿宋_GB2312"/>
          <w:sz w:val="32"/>
          <w:szCs w:val="32"/>
        </w:rPr>
      </w:pPr>
      <w:r w:rsidRPr="00121F22">
        <w:rPr>
          <w:rFonts w:ascii="楷体_GB2312" w:eastAsia="楷体_GB2312" w:hAnsi="仿宋_GB2312" w:cs="仿宋_GB2312" w:hint="eastAsia"/>
          <w:sz w:val="32"/>
          <w:szCs w:val="32"/>
        </w:rPr>
        <w:t xml:space="preserve">    </w:t>
      </w:r>
      <w:r w:rsidR="00121F22">
        <w:rPr>
          <w:rFonts w:ascii="楷体_GB2312" w:eastAsia="楷体_GB2312" w:hAnsi="仿宋_GB2312" w:cs="仿宋_GB2312" w:hint="eastAsia"/>
          <w:sz w:val="32"/>
          <w:szCs w:val="32"/>
        </w:rPr>
        <w:t xml:space="preserve">                         </w:t>
      </w:r>
      <w:r w:rsidRPr="00121F22">
        <w:rPr>
          <w:rFonts w:ascii="楷体_GB2312" w:eastAsia="楷体_GB2312" w:hAnsi="仿宋_GB2312" w:cs="仿宋_GB2312" w:hint="eastAsia"/>
          <w:sz w:val="32"/>
          <w:szCs w:val="32"/>
        </w:rPr>
        <w:t xml:space="preserve"> 2020年</w:t>
      </w:r>
      <w:r w:rsidR="00121F22">
        <w:rPr>
          <w:rFonts w:ascii="楷体_GB2312" w:eastAsia="楷体_GB2312" w:hAnsi="仿宋_GB2312" w:cs="仿宋_GB2312" w:hint="eastAsia"/>
          <w:sz w:val="32"/>
          <w:szCs w:val="32"/>
        </w:rPr>
        <w:t>9</w:t>
      </w:r>
      <w:r w:rsidRPr="00121F22">
        <w:rPr>
          <w:rFonts w:ascii="楷体_GB2312" w:eastAsia="楷体_GB2312" w:hAnsi="仿宋_GB2312" w:cs="仿宋_GB2312" w:hint="eastAsia"/>
          <w:sz w:val="32"/>
          <w:szCs w:val="32"/>
        </w:rPr>
        <w:t>月</w:t>
      </w:r>
      <w:r w:rsidR="00121F22">
        <w:rPr>
          <w:rFonts w:ascii="楷体_GB2312" w:eastAsia="楷体_GB2312" w:hAnsi="仿宋_GB2312" w:cs="仿宋_GB2312" w:hint="eastAsia"/>
          <w:sz w:val="32"/>
          <w:szCs w:val="32"/>
        </w:rPr>
        <w:t>27</w:t>
      </w:r>
      <w:r w:rsidRPr="00121F22">
        <w:rPr>
          <w:rFonts w:ascii="楷体_GB2312" w:eastAsia="楷体_GB2312" w:hAnsi="仿宋_GB2312" w:cs="仿宋_GB2312" w:hint="eastAsia"/>
          <w:sz w:val="32"/>
          <w:szCs w:val="32"/>
        </w:rPr>
        <w:t>日</w:t>
      </w:r>
    </w:p>
    <w:p w:rsidR="005D5D75" w:rsidRPr="00121F22" w:rsidRDefault="005D5D75">
      <w:pPr>
        <w:spacing w:line="560" w:lineRule="exact"/>
        <w:ind w:firstLine="640"/>
        <w:rPr>
          <w:rFonts w:ascii="仿宋_GB2312" w:eastAsia="仿宋_GB2312" w:hAnsi="楷体_GB2312" w:cs="楷体_GB2312"/>
          <w:sz w:val="32"/>
          <w:szCs w:val="32"/>
        </w:rPr>
      </w:pPr>
    </w:p>
    <w:p w:rsidR="005D5D75" w:rsidRPr="00121F22" w:rsidRDefault="005D5D75">
      <w:pPr>
        <w:spacing w:line="560" w:lineRule="exact"/>
        <w:ind w:firstLine="640"/>
        <w:rPr>
          <w:rFonts w:ascii="仿宋_GB2312" w:eastAsia="仿宋_GB2312" w:hAnsi="楷体_GB2312" w:cs="楷体_GB2312"/>
          <w:sz w:val="32"/>
          <w:szCs w:val="32"/>
        </w:rPr>
      </w:pPr>
    </w:p>
    <w:p w:rsidR="005D5D75" w:rsidRPr="00121F22" w:rsidRDefault="005D5D75">
      <w:pPr>
        <w:spacing w:line="560" w:lineRule="exact"/>
        <w:rPr>
          <w:rFonts w:ascii="仿宋_GB2312" w:eastAsia="仿宋_GB2312" w:hAnsi="仿宋_GB2312" w:cs="仿宋_GB2312"/>
          <w:sz w:val="32"/>
          <w:szCs w:val="32"/>
        </w:rPr>
      </w:pPr>
    </w:p>
    <w:sectPr w:rsidR="005D5D75" w:rsidRPr="00121F2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9CD" w:rsidRDefault="00FD69CD" w:rsidP="00D464AD">
      <w:r>
        <w:separator/>
      </w:r>
    </w:p>
  </w:endnote>
  <w:endnote w:type="continuationSeparator" w:id="0">
    <w:p w:rsidR="00FD69CD" w:rsidRDefault="00FD69CD" w:rsidP="00D4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402973"/>
      <w:docPartObj>
        <w:docPartGallery w:val="Page Numbers (Bottom of Page)"/>
        <w:docPartUnique/>
      </w:docPartObj>
    </w:sdtPr>
    <w:sdtEndPr/>
    <w:sdtContent>
      <w:p w:rsidR="00121F22" w:rsidRDefault="00121F22">
        <w:pPr>
          <w:pStyle w:val="a4"/>
          <w:jc w:val="center"/>
        </w:pPr>
        <w:r>
          <w:fldChar w:fldCharType="begin"/>
        </w:r>
        <w:r>
          <w:instrText>PAGE   \* MERGEFORMAT</w:instrText>
        </w:r>
        <w:r>
          <w:fldChar w:fldCharType="separate"/>
        </w:r>
        <w:r w:rsidR="00E569AD" w:rsidRPr="00E569AD">
          <w:rPr>
            <w:noProof/>
            <w:lang w:val="zh-CN"/>
          </w:rPr>
          <w:t>1</w:t>
        </w:r>
        <w:r>
          <w:fldChar w:fldCharType="end"/>
        </w:r>
      </w:p>
    </w:sdtContent>
  </w:sdt>
  <w:p w:rsidR="00121F22" w:rsidRDefault="00121F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9CD" w:rsidRDefault="00FD69CD" w:rsidP="00D464AD">
      <w:r>
        <w:separator/>
      </w:r>
    </w:p>
  </w:footnote>
  <w:footnote w:type="continuationSeparator" w:id="0">
    <w:p w:rsidR="00FD69CD" w:rsidRDefault="00FD69CD" w:rsidP="00D46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B7DD7"/>
    <w:multiLevelType w:val="multilevel"/>
    <w:tmpl w:val="733B7DD7"/>
    <w:lvl w:ilvl="0">
      <w:start w:val="1"/>
      <w:numFmt w:val="decimal"/>
      <w:lvlText w:val="%1."/>
      <w:lvlJc w:val="left"/>
      <w:pPr>
        <w:ind w:left="945" w:hanging="420"/>
      </w:pPr>
    </w:lvl>
    <w:lvl w:ilvl="1">
      <w:start w:val="1"/>
      <w:numFmt w:val="japaneseCounting"/>
      <w:lvlText w:val="(%2)"/>
      <w:lvlJc w:val="left"/>
      <w:pPr>
        <w:ind w:left="2115" w:hanging="1170"/>
      </w:pPr>
      <w:rPr>
        <w:rFonts w:ascii="宋体" w:eastAsia="宋体" w:hAnsi="宋体" w:hint="default"/>
      </w:r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73"/>
    <w:rsid w:val="00000803"/>
    <w:rsid w:val="00000A29"/>
    <w:rsid w:val="00005F34"/>
    <w:rsid w:val="000064A1"/>
    <w:rsid w:val="0000724D"/>
    <w:rsid w:val="00007C61"/>
    <w:rsid w:val="00011615"/>
    <w:rsid w:val="00011F03"/>
    <w:rsid w:val="00017B14"/>
    <w:rsid w:val="0002222E"/>
    <w:rsid w:val="00023A6D"/>
    <w:rsid w:val="0002529D"/>
    <w:rsid w:val="0003128A"/>
    <w:rsid w:val="00035B02"/>
    <w:rsid w:val="0003788D"/>
    <w:rsid w:val="000400E5"/>
    <w:rsid w:val="00041922"/>
    <w:rsid w:val="000426B1"/>
    <w:rsid w:val="0004309F"/>
    <w:rsid w:val="00043BD3"/>
    <w:rsid w:val="000475F2"/>
    <w:rsid w:val="00051CEA"/>
    <w:rsid w:val="00052983"/>
    <w:rsid w:val="00060E6F"/>
    <w:rsid w:val="000627CB"/>
    <w:rsid w:val="00063E1A"/>
    <w:rsid w:val="00064EAD"/>
    <w:rsid w:val="00066BC9"/>
    <w:rsid w:val="00067BCD"/>
    <w:rsid w:val="00071D06"/>
    <w:rsid w:val="00074DC7"/>
    <w:rsid w:val="00075732"/>
    <w:rsid w:val="00076315"/>
    <w:rsid w:val="00081A2D"/>
    <w:rsid w:val="00083BDA"/>
    <w:rsid w:val="000945AF"/>
    <w:rsid w:val="000946E7"/>
    <w:rsid w:val="00097530"/>
    <w:rsid w:val="000A1E34"/>
    <w:rsid w:val="000A1EC9"/>
    <w:rsid w:val="000A478A"/>
    <w:rsid w:val="000A4DCC"/>
    <w:rsid w:val="000A5074"/>
    <w:rsid w:val="000A6E0E"/>
    <w:rsid w:val="000B1B23"/>
    <w:rsid w:val="000B44DF"/>
    <w:rsid w:val="000B5A23"/>
    <w:rsid w:val="000C25F6"/>
    <w:rsid w:val="000C2B97"/>
    <w:rsid w:val="000C52AF"/>
    <w:rsid w:val="000C58C9"/>
    <w:rsid w:val="000C79A5"/>
    <w:rsid w:val="000D0BEB"/>
    <w:rsid w:val="000D0FD4"/>
    <w:rsid w:val="000D1EB0"/>
    <w:rsid w:val="000D20BC"/>
    <w:rsid w:val="000D584B"/>
    <w:rsid w:val="000E332A"/>
    <w:rsid w:val="000E4B1C"/>
    <w:rsid w:val="000F1829"/>
    <w:rsid w:val="000F3D1A"/>
    <w:rsid w:val="000F3E50"/>
    <w:rsid w:val="000F766C"/>
    <w:rsid w:val="00100EEE"/>
    <w:rsid w:val="00103B79"/>
    <w:rsid w:val="001059F1"/>
    <w:rsid w:val="00105E0E"/>
    <w:rsid w:val="00106EC4"/>
    <w:rsid w:val="0011761E"/>
    <w:rsid w:val="001211C1"/>
    <w:rsid w:val="00121F22"/>
    <w:rsid w:val="00122BE7"/>
    <w:rsid w:val="00127AB7"/>
    <w:rsid w:val="0013018D"/>
    <w:rsid w:val="00130A79"/>
    <w:rsid w:val="00130F48"/>
    <w:rsid w:val="00130FCA"/>
    <w:rsid w:val="001322F0"/>
    <w:rsid w:val="00133139"/>
    <w:rsid w:val="00133D58"/>
    <w:rsid w:val="00133DCC"/>
    <w:rsid w:val="001362E8"/>
    <w:rsid w:val="00136BF4"/>
    <w:rsid w:val="001378A4"/>
    <w:rsid w:val="00140A47"/>
    <w:rsid w:val="001470E7"/>
    <w:rsid w:val="00147AC0"/>
    <w:rsid w:val="00153AEA"/>
    <w:rsid w:val="0015464B"/>
    <w:rsid w:val="00156361"/>
    <w:rsid w:val="00156ECB"/>
    <w:rsid w:val="00166B0E"/>
    <w:rsid w:val="001752A1"/>
    <w:rsid w:val="0018192C"/>
    <w:rsid w:val="00181BD0"/>
    <w:rsid w:val="001821E9"/>
    <w:rsid w:val="001824F9"/>
    <w:rsid w:val="00184C6A"/>
    <w:rsid w:val="001851B6"/>
    <w:rsid w:val="001926E2"/>
    <w:rsid w:val="001A0183"/>
    <w:rsid w:val="001A2BC5"/>
    <w:rsid w:val="001A3DCF"/>
    <w:rsid w:val="001A7ABE"/>
    <w:rsid w:val="001B0D9E"/>
    <w:rsid w:val="001B30D9"/>
    <w:rsid w:val="001B420F"/>
    <w:rsid w:val="001C3EE8"/>
    <w:rsid w:val="001C4FCD"/>
    <w:rsid w:val="001C5842"/>
    <w:rsid w:val="001C7E97"/>
    <w:rsid w:val="001D0085"/>
    <w:rsid w:val="001D7FC4"/>
    <w:rsid w:val="001E0708"/>
    <w:rsid w:val="001E0959"/>
    <w:rsid w:val="001E3D16"/>
    <w:rsid w:val="001F0180"/>
    <w:rsid w:val="001F26EF"/>
    <w:rsid w:val="001F3809"/>
    <w:rsid w:val="001F615A"/>
    <w:rsid w:val="00200355"/>
    <w:rsid w:val="00202D54"/>
    <w:rsid w:val="00204139"/>
    <w:rsid w:val="00204603"/>
    <w:rsid w:val="0020591B"/>
    <w:rsid w:val="00207630"/>
    <w:rsid w:val="00210573"/>
    <w:rsid w:val="002143BC"/>
    <w:rsid w:val="0021651C"/>
    <w:rsid w:val="00220F2B"/>
    <w:rsid w:val="00222539"/>
    <w:rsid w:val="00223812"/>
    <w:rsid w:val="00223D11"/>
    <w:rsid w:val="00225888"/>
    <w:rsid w:val="00227C2F"/>
    <w:rsid w:val="0023010E"/>
    <w:rsid w:val="00231191"/>
    <w:rsid w:val="002317FC"/>
    <w:rsid w:val="002318C7"/>
    <w:rsid w:val="002332D3"/>
    <w:rsid w:val="00235AE2"/>
    <w:rsid w:val="00235EC1"/>
    <w:rsid w:val="00237EFE"/>
    <w:rsid w:val="00243A70"/>
    <w:rsid w:val="00247B91"/>
    <w:rsid w:val="002512A0"/>
    <w:rsid w:val="00255C07"/>
    <w:rsid w:val="00255DCB"/>
    <w:rsid w:val="00256615"/>
    <w:rsid w:val="00256CB3"/>
    <w:rsid w:val="002636C4"/>
    <w:rsid w:val="00277547"/>
    <w:rsid w:val="0028053E"/>
    <w:rsid w:val="00281D2E"/>
    <w:rsid w:val="00285A9D"/>
    <w:rsid w:val="0029536C"/>
    <w:rsid w:val="002A21A1"/>
    <w:rsid w:val="002A481F"/>
    <w:rsid w:val="002A6FA6"/>
    <w:rsid w:val="002A7F3A"/>
    <w:rsid w:val="002B4A95"/>
    <w:rsid w:val="002B7D91"/>
    <w:rsid w:val="002C0B17"/>
    <w:rsid w:val="002C2821"/>
    <w:rsid w:val="002C3960"/>
    <w:rsid w:val="002C4611"/>
    <w:rsid w:val="002C5A50"/>
    <w:rsid w:val="002C7106"/>
    <w:rsid w:val="002D0605"/>
    <w:rsid w:val="002D0D9F"/>
    <w:rsid w:val="002D1267"/>
    <w:rsid w:val="002D17D0"/>
    <w:rsid w:val="002D6348"/>
    <w:rsid w:val="002E0F24"/>
    <w:rsid w:val="002E6E42"/>
    <w:rsid w:val="002E6E89"/>
    <w:rsid w:val="002E722D"/>
    <w:rsid w:val="002F052B"/>
    <w:rsid w:val="002F41C0"/>
    <w:rsid w:val="00301B77"/>
    <w:rsid w:val="00304A34"/>
    <w:rsid w:val="0030521F"/>
    <w:rsid w:val="003076F3"/>
    <w:rsid w:val="00315352"/>
    <w:rsid w:val="00316A8A"/>
    <w:rsid w:val="00316E1E"/>
    <w:rsid w:val="0031703F"/>
    <w:rsid w:val="00317A1C"/>
    <w:rsid w:val="003203AD"/>
    <w:rsid w:val="00322C74"/>
    <w:rsid w:val="00333A02"/>
    <w:rsid w:val="00333A3E"/>
    <w:rsid w:val="00341016"/>
    <w:rsid w:val="00343C7A"/>
    <w:rsid w:val="00346184"/>
    <w:rsid w:val="00347B3C"/>
    <w:rsid w:val="0035061E"/>
    <w:rsid w:val="00350C3C"/>
    <w:rsid w:val="00353485"/>
    <w:rsid w:val="00356954"/>
    <w:rsid w:val="0036708D"/>
    <w:rsid w:val="00372AA9"/>
    <w:rsid w:val="0037470E"/>
    <w:rsid w:val="0037686F"/>
    <w:rsid w:val="00380222"/>
    <w:rsid w:val="00381874"/>
    <w:rsid w:val="003865C2"/>
    <w:rsid w:val="00390B02"/>
    <w:rsid w:val="00393535"/>
    <w:rsid w:val="00393842"/>
    <w:rsid w:val="00395DF4"/>
    <w:rsid w:val="003965EA"/>
    <w:rsid w:val="003A1064"/>
    <w:rsid w:val="003A3928"/>
    <w:rsid w:val="003A50EB"/>
    <w:rsid w:val="003B1D2B"/>
    <w:rsid w:val="003C0805"/>
    <w:rsid w:val="003C6117"/>
    <w:rsid w:val="003C6D52"/>
    <w:rsid w:val="003C76DC"/>
    <w:rsid w:val="003D0158"/>
    <w:rsid w:val="003D04B9"/>
    <w:rsid w:val="003D228C"/>
    <w:rsid w:val="003D307E"/>
    <w:rsid w:val="003D3647"/>
    <w:rsid w:val="003D3C52"/>
    <w:rsid w:val="003D708C"/>
    <w:rsid w:val="003D74F7"/>
    <w:rsid w:val="003E0AF4"/>
    <w:rsid w:val="003E19A2"/>
    <w:rsid w:val="003E2117"/>
    <w:rsid w:val="003E4839"/>
    <w:rsid w:val="003E48D6"/>
    <w:rsid w:val="003F1E85"/>
    <w:rsid w:val="003F2164"/>
    <w:rsid w:val="003F377B"/>
    <w:rsid w:val="003F5422"/>
    <w:rsid w:val="0040274D"/>
    <w:rsid w:val="00404DAC"/>
    <w:rsid w:val="00406BD3"/>
    <w:rsid w:val="004124A3"/>
    <w:rsid w:val="004178E6"/>
    <w:rsid w:val="0042382E"/>
    <w:rsid w:val="0042429F"/>
    <w:rsid w:val="00426B22"/>
    <w:rsid w:val="004274B7"/>
    <w:rsid w:val="004316CE"/>
    <w:rsid w:val="00431BDA"/>
    <w:rsid w:val="00436469"/>
    <w:rsid w:val="00441B5C"/>
    <w:rsid w:val="004432D2"/>
    <w:rsid w:val="00444765"/>
    <w:rsid w:val="00445485"/>
    <w:rsid w:val="004515C3"/>
    <w:rsid w:val="004530D1"/>
    <w:rsid w:val="00460BDC"/>
    <w:rsid w:val="00462509"/>
    <w:rsid w:val="004634DC"/>
    <w:rsid w:val="00470426"/>
    <w:rsid w:val="00476C93"/>
    <w:rsid w:val="00477D20"/>
    <w:rsid w:val="00480885"/>
    <w:rsid w:val="0048123C"/>
    <w:rsid w:val="0048259F"/>
    <w:rsid w:val="00484F30"/>
    <w:rsid w:val="00490ABF"/>
    <w:rsid w:val="00491254"/>
    <w:rsid w:val="00496187"/>
    <w:rsid w:val="00496C38"/>
    <w:rsid w:val="004971AF"/>
    <w:rsid w:val="00497EBD"/>
    <w:rsid w:val="004A0DA2"/>
    <w:rsid w:val="004A3472"/>
    <w:rsid w:val="004B10D1"/>
    <w:rsid w:val="004B12DA"/>
    <w:rsid w:val="004B19E0"/>
    <w:rsid w:val="004B6D41"/>
    <w:rsid w:val="004C2FC2"/>
    <w:rsid w:val="004C3ACF"/>
    <w:rsid w:val="004D03A8"/>
    <w:rsid w:val="004E0698"/>
    <w:rsid w:val="004E30DF"/>
    <w:rsid w:val="004E380E"/>
    <w:rsid w:val="004F0042"/>
    <w:rsid w:val="004F1823"/>
    <w:rsid w:val="004F20E6"/>
    <w:rsid w:val="004F3E29"/>
    <w:rsid w:val="00506B0F"/>
    <w:rsid w:val="00516324"/>
    <w:rsid w:val="00516DBE"/>
    <w:rsid w:val="00523F46"/>
    <w:rsid w:val="00526CD0"/>
    <w:rsid w:val="00527AF1"/>
    <w:rsid w:val="00530631"/>
    <w:rsid w:val="00530AA4"/>
    <w:rsid w:val="00531EA8"/>
    <w:rsid w:val="005323CE"/>
    <w:rsid w:val="00532CF3"/>
    <w:rsid w:val="00533B83"/>
    <w:rsid w:val="0053740C"/>
    <w:rsid w:val="00537DCF"/>
    <w:rsid w:val="00540BA2"/>
    <w:rsid w:val="00541136"/>
    <w:rsid w:val="00542A8B"/>
    <w:rsid w:val="0054416A"/>
    <w:rsid w:val="00547D35"/>
    <w:rsid w:val="005514E2"/>
    <w:rsid w:val="00552C45"/>
    <w:rsid w:val="00553F77"/>
    <w:rsid w:val="00554E1A"/>
    <w:rsid w:val="005551DE"/>
    <w:rsid w:val="00557579"/>
    <w:rsid w:val="005605B6"/>
    <w:rsid w:val="00563DAC"/>
    <w:rsid w:val="005720BB"/>
    <w:rsid w:val="005777A1"/>
    <w:rsid w:val="00580AB7"/>
    <w:rsid w:val="005970CE"/>
    <w:rsid w:val="005A071F"/>
    <w:rsid w:val="005A2DA8"/>
    <w:rsid w:val="005A3104"/>
    <w:rsid w:val="005B0929"/>
    <w:rsid w:val="005B0FB1"/>
    <w:rsid w:val="005B497A"/>
    <w:rsid w:val="005B4B70"/>
    <w:rsid w:val="005C3B99"/>
    <w:rsid w:val="005D071F"/>
    <w:rsid w:val="005D1376"/>
    <w:rsid w:val="005D183D"/>
    <w:rsid w:val="005D1CE9"/>
    <w:rsid w:val="005D4938"/>
    <w:rsid w:val="005D5D75"/>
    <w:rsid w:val="005E034B"/>
    <w:rsid w:val="005E3B53"/>
    <w:rsid w:val="005E4F74"/>
    <w:rsid w:val="005E742D"/>
    <w:rsid w:val="005F4604"/>
    <w:rsid w:val="005F5527"/>
    <w:rsid w:val="0060076F"/>
    <w:rsid w:val="00603FED"/>
    <w:rsid w:val="006058F3"/>
    <w:rsid w:val="00605911"/>
    <w:rsid w:val="0060664A"/>
    <w:rsid w:val="00610FEB"/>
    <w:rsid w:val="00611A85"/>
    <w:rsid w:val="00614B43"/>
    <w:rsid w:val="006163B3"/>
    <w:rsid w:val="00617602"/>
    <w:rsid w:val="0063268C"/>
    <w:rsid w:val="006341D6"/>
    <w:rsid w:val="00637D6C"/>
    <w:rsid w:val="0064304A"/>
    <w:rsid w:val="006466FC"/>
    <w:rsid w:val="00651154"/>
    <w:rsid w:val="006527FD"/>
    <w:rsid w:val="006529E9"/>
    <w:rsid w:val="00656D41"/>
    <w:rsid w:val="00657F25"/>
    <w:rsid w:val="006624DA"/>
    <w:rsid w:val="00663057"/>
    <w:rsid w:val="00664F55"/>
    <w:rsid w:val="00670FD6"/>
    <w:rsid w:val="00673CDA"/>
    <w:rsid w:val="00684509"/>
    <w:rsid w:val="0069145E"/>
    <w:rsid w:val="006920F1"/>
    <w:rsid w:val="00692893"/>
    <w:rsid w:val="0069407F"/>
    <w:rsid w:val="0069452B"/>
    <w:rsid w:val="00694D32"/>
    <w:rsid w:val="00694FF0"/>
    <w:rsid w:val="00696D13"/>
    <w:rsid w:val="00696F43"/>
    <w:rsid w:val="006A185F"/>
    <w:rsid w:val="006A6E82"/>
    <w:rsid w:val="006A750F"/>
    <w:rsid w:val="006A7658"/>
    <w:rsid w:val="006A79F0"/>
    <w:rsid w:val="006B086C"/>
    <w:rsid w:val="006B1331"/>
    <w:rsid w:val="006B47D2"/>
    <w:rsid w:val="006B566C"/>
    <w:rsid w:val="006B6140"/>
    <w:rsid w:val="006C346E"/>
    <w:rsid w:val="006D0A4B"/>
    <w:rsid w:val="006D113B"/>
    <w:rsid w:val="006D360F"/>
    <w:rsid w:val="006D5E08"/>
    <w:rsid w:val="006E3B53"/>
    <w:rsid w:val="006E444E"/>
    <w:rsid w:val="006E689B"/>
    <w:rsid w:val="006E739E"/>
    <w:rsid w:val="006E7668"/>
    <w:rsid w:val="006F64B8"/>
    <w:rsid w:val="007011D6"/>
    <w:rsid w:val="00701D97"/>
    <w:rsid w:val="00702914"/>
    <w:rsid w:val="00702FE2"/>
    <w:rsid w:val="0070585F"/>
    <w:rsid w:val="00706041"/>
    <w:rsid w:val="00710EEF"/>
    <w:rsid w:val="00710F69"/>
    <w:rsid w:val="00711711"/>
    <w:rsid w:val="0071227E"/>
    <w:rsid w:val="007127D6"/>
    <w:rsid w:val="007137F0"/>
    <w:rsid w:val="00713C5F"/>
    <w:rsid w:val="00715D6C"/>
    <w:rsid w:val="00723559"/>
    <w:rsid w:val="00730820"/>
    <w:rsid w:val="00735853"/>
    <w:rsid w:val="00736538"/>
    <w:rsid w:val="00737201"/>
    <w:rsid w:val="007402D2"/>
    <w:rsid w:val="0074400B"/>
    <w:rsid w:val="0074474A"/>
    <w:rsid w:val="00756861"/>
    <w:rsid w:val="00761508"/>
    <w:rsid w:val="00763825"/>
    <w:rsid w:val="007677D9"/>
    <w:rsid w:val="007729DA"/>
    <w:rsid w:val="00772BD7"/>
    <w:rsid w:val="00772D4A"/>
    <w:rsid w:val="00775A14"/>
    <w:rsid w:val="00781CF8"/>
    <w:rsid w:val="00782440"/>
    <w:rsid w:val="00784FE4"/>
    <w:rsid w:val="00785BD1"/>
    <w:rsid w:val="00790862"/>
    <w:rsid w:val="0079092E"/>
    <w:rsid w:val="007A21FE"/>
    <w:rsid w:val="007A37C0"/>
    <w:rsid w:val="007A57A7"/>
    <w:rsid w:val="007A7300"/>
    <w:rsid w:val="007B3189"/>
    <w:rsid w:val="007B49E0"/>
    <w:rsid w:val="007B59A3"/>
    <w:rsid w:val="007B5F7A"/>
    <w:rsid w:val="007B60A5"/>
    <w:rsid w:val="007B792D"/>
    <w:rsid w:val="007B796C"/>
    <w:rsid w:val="007C1CB1"/>
    <w:rsid w:val="007C3DB9"/>
    <w:rsid w:val="007C5FE9"/>
    <w:rsid w:val="007C6ED5"/>
    <w:rsid w:val="007D13D1"/>
    <w:rsid w:val="007D4B2A"/>
    <w:rsid w:val="007D765F"/>
    <w:rsid w:val="007E1F0C"/>
    <w:rsid w:val="007E2FD5"/>
    <w:rsid w:val="007E3CFE"/>
    <w:rsid w:val="007E4624"/>
    <w:rsid w:val="007E5E1C"/>
    <w:rsid w:val="007F25AD"/>
    <w:rsid w:val="007F5A95"/>
    <w:rsid w:val="007F68DF"/>
    <w:rsid w:val="007F6C17"/>
    <w:rsid w:val="00801D25"/>
    <w:rsid w:val="008071C3"/>
    <w:rsid w:val="00807712"/>
    <w:rsid w:val="008131BD"/>
    <w:rsid w:val="00813756"/>
    <w:rsid w:val="008143B4"/>
    <w:rsid w:val="00815E8A"/>
    <w:rsid w:val="0082183D"/>
    <w:rsid w:val="00823E88"/>
    <w:rsid w:val="00830AA1"/>
    <w:rsid w:val="00831243"/>
    <w:rsid w:val="00831475"/>
    <w:rsid w:val="008332B1"/>
    <w:rsid w:val="00834C85"/>
    <w:rsid w:val="0083573D"/>
    <w:rsid w:val="00835D94"/>
    <w:rsid w:val="00837295"/>
    <w:rsid w:val="00843ED3"/>
    <w:rsid w:val="00845408"/>
    <w:rsid w:val="00846CCF"/>
    <w:rsid w:val="00850A9A"/>
    <w:rsid w:val="00853C06"/>
    <w:rsid w:val="00854AEE"/>
    <w:rsid w:val="00856920"/>
    <w:rsid w:val="00860A2E"/>
    <w:rsid w:val="00864086"/>
    <w:rsid w:val="00864FE3"/>
    <w:rsid w:val="00867490"/>
    <w:rsid w:val="00873158"/>
    <w:rsid w:val="00874461"/>
    <w:rsid w:val="00877020"/>
    <w:rsid w:val="00882ABA"/>
    <w:rsid w:val="00882BF8"/>
    <w:rsid w:val="00885931"/>
    <w:rsid w:val="0088608D"/>
    <w:rsid w:val="00890C40"/>
    <w:rsid w:val="00891B65"/>
    <w:rsid w:val="008934CC"/>
    <w:rsid w:val="0089519B"/>
    <w:rsid w:val="008956AF"/>
    <w:rsid w:val="008A2A19"/>
    <w:rsid w:val="008A46DA"/>
    <w:rsid w:val="008A632F"/>
    <w:rsid w:val="008A7687"/>
    <w:rsid w:val="008B0CBE"/>
    <w:rsid w:val="008B135A"/>
    <w:rsid w:val="008B4780"/>
    <w:rsid w:val="008B4D76"/>
    <w:rsid w:val="008B715A"/>
    <w:rsid w:val="008C6C38"/>
    <w:rsid w:val="008C6F8C"/>
    <w:rsid w:val="008D0D65"/>
    <w:rsid w:val="008D0E8C"/>
    <w:rsid w:val="008D28CA"/>
    <w:rsid w:val="008D29FA"/>
    <w:rsid w:val="008D3168"/>
    <w:rsid w:val="008D6B2C"/>
    <w:rsid w:val="008D72F6"/>
    <w:rsid w:val="008E30D0"/>
    <w:rsid w:val="008E40B6"/>
    <w:rsid w:val="008F10F9"/>
    <w:rsid w:val="008F1ADF"/>
    <w:rsid w:val="008F275C"/>
    <w:rsid w:val="008F4912"/>
    <w:rsid w:val="008F5E2D"/>
    <w:rsid w:val="008F6DE2"/>
    <w:rsid w:val="008F7F64"/>
    <w:rsid w:val="00901A9A"/>
    <w:rsid w:val="00902F04"/>
    <w:rsid w:val="00903AE1"/>
    <w:rsid w:val="00903C4F"/>
    <w:rsid w:val="00904833"/>
    <w:rsid w:val="00905081"/>
    <w:rsid w:val="00911CC2"/>
    <w:rsid w:val="00914FE9"/>
    <w:rsid w:val="00916349"/>
    <w:rsid w:val="00921E4D"/>
    <w:rsid w:val="00932F0C"/>
    <w:rsid w:val="0093393E"/>
    <w:rsid w:val="00945A0F"/>
    <w:rsid w:val="009479F8"/>
    <w:rsid w:val="00950D3E"/>
    <w:rsid w:val="009510E6"/>
    <w:rsid w:val="0095295F"/>
    <w:rsid w:val="00953CA5"/>
    <w:rsid w:val="00953D24"/>
    <w:rsid w:val="00956DAD"/>
    <w:rsid w:val="00957662"/>
    <w:rsid w:val="009630F8"/>
    <w:rsid w:val="009662F7"/>
    <w:rsid w:val="009668E3"/>
    <w:rsid w:val="0097111D"/>
    <w:rsid w:val="00975A3E"/>
    <w:rsid w:val="009778D5"/>
    <w:rsid w:val="00984B4A"/>
    <w:rsid w:val="00984EF5"/>
    <w:rsid w:val="00992231"/>
    <w:rsid w:val="00993066"/>
    <w:rsid w:val="00993F10"/>
    <w:rsid w:val="009946AB"/>
    <w:rsid w:val="00995168"/>
    <w:rsid w:val="00997228"/>
    <w:rsid w:val="009A20BE"/>
    <w:rsid w:val="009A376F"/>
    <w:rsid w:val="009B07A0"/>
    <w:rsid w:val="009B2DA5"/>
    <w:rsid w:val="009B36D8"/>
    <w:rsid w:val="009B656D"/>
    <w:rsid w:val="009C1052"/>
    <w:rsid w:val="009C1190"/>
    <w:rsid w:val="009C26CB"/>
    <w:rsid w:val="009C5515"/>
    <w:rsid w:val="009D0B08"/>
    <w:rsid w:val="009E075E"/>
    <w:rsid w:val="009E0ADE"/>
    <w:rsid w:val="009E23AA"/>
    <w:rsid w:val="009E23D1"/>
    <w:rsid w:val="009E306B"/>
    <w:rsid w:val="009F3038"/>
    <w:rsid w:val="00A031F1"/>
    <w:rsid w:val="00A0371C"/>
    <w:rsid w:val="00A0757F"/>
    <w:rsid w:val="00A07DC9"/>
    <w:rsid w:val="00A120A6"/>
    <w:rsid w:val="00A12FDB"/>
    <w:rsid w:val="00A13673"/>
    <w:rsid w:val="00A177E9"/>
    <w:rsid w:val="00A17F60"/>
    <w:rsid w:val="00A22C60"/>
    <w:rsid w:val="00A2495B"/>
    <w:rsid w:val="00A313AB"/>
    <w:rsid w:val="00A31F24"/>
    <w:rsid w:val="00A3568C"/>
    <w:rsid w:val="00A363B9"/>
    <w:rsid w:val="00A37301"/>
    <w:rsid w:val="00A37E1E"/>
    <w:rsid w:val="00A4156E"/>
    <w:rsid w:val="00A4191E"/>
    <w:rsid w:val="00A42091"/>
    <w:rsid w:val="00A46FE4"/>
    <w:rsid w:val="00A541E1"/>
    <w:rsid w:val="00A56413"/>
    <w:rsid w:val="00A571A3"/>
    <w:rsid w:val="00A61292"/>
    <w:rsid w:val="00A63FE6"/>
    <w:rsid w:val="00A67177"/>
    <w:rsid w:val="00A67C05"/>
    <w:rsid w:val="00A7152A"/>
    <w:rsid w:val="00A7181E"/>
    <w:rsid w:val="00A76B02"/>
    <w:rsid w:val="00A806F0"/>
    <w:rsid w:val="00A84220"/>
    <w:rsid w:val="00A851AA"/>
    <w:rsid w:val="00A853C1"/>
    <w:rsid w:val="00A906B8"/>
    <w:rsid w:val="00A91188"/>
    <w:rsid w:val="00A927F6"/>
    <w:rsid w:val="00A93BEB"/>
    <w:rsid w:val="00AA0F33"/>
    <w:rsid w:val="00AA3984"/>
    <w:rsid w:val="00AA43F1"/>
    <w:rsid w:val="00AA4BF7"/>
    <w:rsid w:val="00AB038C"/>
    <w:rsid w:val="00AB0EA7"/>
    <w:rsid w:val="00AB2896"/>
    <w:rsid w:val="00AB2E9A"/>
    <w:rsid w:val="00AB3AFE"/>
    <w:rsid w:val="00AB69BF"/>
    <w:rsid w:val="00AC15B0"/>
    <w:rsid w:val="00AC3CAC"/>
    <w:rsid w:val="00AC5E19"/>
    <w:rsid w:val="00AD0086"/>
    <w:rsid w:val="00AD162B"/>
    <w:rsid w:val="00AD2096"/>
    <w:rsid w:val="00AD3213"/>
    <w:rsid w:val="00AD3D8B"/>
    <w:rsid w:val="00AD51E7"/>
    <w:rsid w:val="00AE3BED"/>
    <w:rsid w:val="00AE4378"/>
    <w:rsid w:val="00AE4B8F"/>
    <w:rsid w:val="00AE54B3"/>
    <w:rsid w:val="00AF0B1B"/>
    <w:rsid w:val="00AF0F4D"/>
    <w:rsid w:val="00AF1BCA"/>
    <w:rsid w:val="00AF55DB"/>
    <w:rsid w:val="00B01677"/>
    <w:rsid w:val="00B016EC"/>
    <w:rsid w:val="00B0468F"/>
    <w:rsid w:val="00B05299"/>
    <w:rsid w:val="00B05343"/>
    <w:rsid w:val="00B1317F"/>
    <w:rsid w:val="00B23283"/>
    <w:rsid w:val="00B250F0"/>
    <w:rsid w:val="00B26D04"/>
    <w:rsid w:val="00B270B0"/>
    <w:rsid w:val="00B27909"/>
    <w:rsid w:val="00B279CD"/>
    <w:rsid w:val="00B32F74"/>
    <w:rsid w:val="00B37ED3"/>
    <w:rsid w:val="00B4081C"/>
    <w:rsid w:val="00B46700"/>
    <w:rsid w:val="00B4741C"/>
    <w:rsid w:val="00B53442"/>
    <w:rsid w:val="00B54466"/>
    <w:rsid w:val="00B556E2"/>
    <w:rsid w:val="00B55721"/>
    <w:rsid w:val="00B55DFD"/>
    <w:rsid w:val="00B639B0"/>
    <w:rsid w:val="00B662C4"/>
    <w:rsid w:val="00B72EC9"/>
    <w:rsid w:val="00B73FC5"/>
    <w:rsid w:val="00B7540A"/>
    <w:rsid w:val="00B76B1B"/>
    <w:rsid w:val="00B80CF6"/>
    <w:rsid w:val="00B83FC1"/>
    <w:rsid w:val="00B875B3"/>
    <w:rsid w:val="00B90989"/>
    <w:rsid w:val="00B90C13"/>
    <w:rsid w:val="00B962C1"/>
    <w:rsid w:val="00BA52D9"/>
    <w:rsid w:val="00BB11B3"/>
    <w:rsid w:val="00BB11D2"/>
    <w:rsid w:val="00BB47B1"/>
    <w:rsid w:val="00BB5E9C"/>
    <w:rsid w:val="00BC1E57"/>
    <w:rsid w:val="00BC606E"/>
    <w:rsid w:val="00BD1EFE"/>
    <w:rsid w:val="00BD5CC8"/>
    <w:rsid w:val="00BE1145"/>
    <w:rsid w:val="00BE50E7"/>
    <w:rsid w:val="00BF143F"/>
    <w:rsid w:val="00BF1661"/>
    <w:rsid w:val="00BF1B14"/>
    <w:rsid w:val="00BF375B"/>
    <w:rsid w:val="00BF4205"/>
    <w:rsid w:val="00BF6D50"/>
    <w:rsid w:val="00C00AC1"/>
    <w:rsid w:val="00C014C2"/>
    <w:rsid w:val="00C02126"/>
    <w:rsid w:val="00C02247"/>
    <w:rsid w:val="00C064E0"/>
    <w:rsid w:val="00C15282"/>
    <w:rsid w:val="00C15331"/>
    <w:rsid w:val="00C20A4D"/>
    <w:rsid w:val="00C23A0D"/>
    <w:rsid w:val="00C26EAE"/>
    <w:rsid w:val="00C3079D"/>
    <w:rsid w:val="00C31EE2"/>
    <w:rsid w:val="00C3325D"/>
    <w:rsid w:val="00C36B4B"/>
    <w:rsid w:val="00C41E6A"/>
    <w:rsid w:val="00C42990"/>
    <w:rsid w:val="00C43186"/>
    <w:rsid w:val="00C44AD6"/>
    <w:rsid w:val="00C46956"/>
    <w:rsid w:val="00C473CD"/>
    <w:rsid w:val="00C5105B"/>
    <w:rsid w:val="00C516DA"/>
    <w:rsid w:val="00C53948"/>
    <w:rsid w:val="00C546D3"/>
    <w:rsid w:val="00C60227"/>
    <w:rsid w:val="00C61FF3"/>
    <w:rsid w:val="00C630C9"/>
    <w:rsid w:val="00C6403A"/>
    <w:rsid w:val="00C65F51"/>
    <w:rsid w:val="00C66312"/>
    <w:rsid w:val="00C70446"/>
    <w:rsid w:val="00C70D6B"/>
    <w:rsid w:val="00C70E65"/>
    <w:rsid w:val="00C744DB"/>
    <w:rsid w:val="00C76E13"/>
    <w:rsid w:val="00C77174"/>
    <w:rsid w:val="00C774CE"/>
    <w:rsid w:val="00C77544"/>
    <w:rsid w:val="00C8106E"/>
    <w:rsid w:val="00C811BB"/>
    <w:rsid w:val="00C82C00"/>
    <w:rsid w:val="00C855A9"/>
    <w:rsid w:val="00C91BB7"/>
    <w:rsid w:val="00C927CA"/>
    <w:rsid w:val="00C96B71"/>
    <w:rsid w:val="00CA0325"/>
    <w:rsid w:val="00CA2305"/>
    <w:rsid w:val="00CA2FC5"/>
    <w:rsid w:val="00CA6707"/>
    <w:rsid w:val="00CA6ED0"/>
    <w:rsid w:val="00CA71AB"/>
    <w:rsid w:val="00CB0E48"/>
    <w:rsid w:val="00CB1376"/>
    <w:rsid w:val="00CB2645"/>
    <w:rsid w:val="00CB4F04"/>
    <w:rsid w:val="00CB657F"/>
    <w:rsid w:val="00CB799B"/>
    <w:rsid w:val="00CC236A"/>
    <w:rsid w:val="00CC3260"/>
    <w:rsid w:val="00CC6324"/>
    <w:rsid w:val="00CD0BE1"/>
    <w:rsid w:val="00CD2371"/>
    <w:rsid w:val="00CD485E"/>
    <w:rsid w:val="00CD5DC5"/>
    <w:rsid w:val="00CE0197"/>
    <w:rsid w:val="00CE2C97"/>
    <w:rsid w:val="00CE4CCA"/>
    <w:rsid w:val="00CE674C"/>
    <w:rsid w:val="00CE715A"/>
    <w:rsid w:val="00CF0B82"/>
    <w:rsid w:val="00CF4028"/>
    <w:rsid w:val="00CF506C"/>
    <w:rsid w:val="00D007A1"/>
    <w:rsid w:val="00D013ED"/>
    <w:rsid w:val="00D04126"/>
    <w:rsid w:val="00D051A6"/>
    <w:rsid w:val="00D05BBE"/>
    <w:rsid w:val="00D06BA0"/>
    <w:rsid w:val="00D12C96"/>
    <w:rsid w:val="00D1336F"/>
    <w:rsid w:val="00D13B25"/>
    <w:rsid w:val="00D142CD"/>
    <w:rsid w:val="00D16FAF"/>
    <w:rsid w:val="00D21518"/>
    <w:rsid w:val="00D21C00"/>
    <w:rsid w:val="00D235F8"/>
    <w:rsid w:val="00D24C63"/>
    <w:rsid w:val="00D25410"/>
    <w:rsid w:val="00D269B1"/>
    <w:rsid w:val="00D35140"/>
    <w:rsid w:val="00D443B8"/>
    <w:rsid w:val="00D44EFC"/>
    <w:rsid w:val="00D464AD"/>
    <w:rsid w:val="00D51812"/>
    <w:rsid w:val="00D5349D"/>
    <w:rsid w:val="00D57769"/>
    <w:rsid w:val="00D70381"/>
    <w:rsid w:val="00D7211D"/>
    <w:rsid w:val="00D77767"/>
    <w:rsid w:val="00D77FA7"/>
    <w:rsid w:val="00D800B5"/>
    <w:rsid w:val="00D8272C"/>
    <w:rsid w:val="00D84734"/>
    <w:rsid w:val="00D849FD"/>
    <w:rsid w:val="00D861FF"/>
    <w:rsid w:val="00D90697"/>
    <w:rsid w:val="00D9101B"/>
    <w:rsid w:val="00DA1BA8"/>
    <w:rsid w:val="00DA25E0"/>
    <w:rsid w:val="00DA41E6"/>
    <w:rsid w:val="00DB26AB"/>
    <w:rsid w:val="00DB560A"/>
    <w:rsid w:val="00DB5EBD"/>
    <w:rsid w:val="00DC3750"/>
    <w:rsid w:val="00DC778F"/>
    <w:rsid w:val="00DD3817"/>
    <w:rsid w:val="00DE0985"/>
    <w:rsid w:val="00DE0BC7"/>
    <w:rsid w:val="00DE0DC0"/>
    <w:rsid w:val="00DE1EED"/>
    <w:rsid w:val="00DE2945"/>
    <w:rsid w:val="00DE301D"/>
    <w:rsid w:val="00DE3B20"/>
    <w:rsid w:val="00DF167D"/>
    <w:rsid w:val="00DF16C7"/>
    <w:rsid w:val="00DF3242"/>
    <w:rsid w:val="00DF4481"/>
    <w:rsid w:val="00DF69A1"/>
    <w:rsid w:val="00E0064D"/>
    <w:rsid w:val="00E015BF"/>
    <w:rsid w:val="00E02ED3"/>
    <w:rsid w:val="00E03DBC"/>
    <w:rsid w:val="00E071D6"/>
    <w:rsid w:val="00E07C1C"/>
    <w:rsid w:val="00E1602E"/>
    <w:rsid w:val="00E161CB"/>
    <w:rsid w:val="00E212F5"/>
    <w:rsid w:val="00E26108"/>
    <w:rsid w:val="00E27BE0"/>
    <w:rsid w:val="00E27F11"/>
    <w:rsid w:val="00E305CD"/>
    <w:rsid w:val="00E322C3"/>
    <w:rsid w:val="00E33955"/>
    <w:rsid w:val="00E34893"/>
    <w:rsid w:val="00E418E4"/>
    <w:rsid w:val="00E42541"/>
    <w:rsid w:val="00E43C14"/>
    <w:rsid w:val="00E44088"/>
    <w:rsid w:val="00E54802"/>
    <w:rsid w:val="00E5683F"/>
    <w:rsid w:val="00E569AD"/>
    <w:rsid w:val="00E60BAE"/>
    <w:rsid w:val="00E64BC5"/>
    <w:rsid w:val="00E6573A"/>
    <w:rsid w:val="00E6575B"/>
    <w:rsid w:val="00E72F16"/>
    <w:rsid w:val="00E8755E"/>
    <w:rsid w:val="00E9198C"/>
    <w:rsid w:val="00E9586E"/>
    <w:rsid w:val="00E97F1C"/>
    <w:rsid w:val="00EA128C"/>
    <w:rsid w:val="00EA5E20"/>
    <w:rsid w:val="00EB3C7C"/>
    <w:rsid w:val="00EB3D3F"/>
    <w:rsid w:val="00EB423C"/>
    <w:rsid w:val="00EB46DB"/>
    <w:rsid w:val="00EB47E7"/>
    <w:rsid w:val="00EC385E"/>
    <w:rsid w:val="00EC4334"/>
    <w:rsid w:val="00EC60C4"/>
    <w:rsid w:val="00ED3129"/>
    <w:rsid w:val="00ED49E5"/>
    <w:rsid w:val="00ED4C59"/>
    <w:rsid w:val="00EE0BD4"/>
    <w:rsid w:val="00F00E5D"/>
    <w:rsid w:val="00F01615"/>
    <w:rsid w:val="00F01E87"/>
    <w:rsid w:val="00F05DD2"/>
    <w:rsid w:val="00F1027D"/>
    <w:rsid w:val="00F105B0"/>
    <w:rsid w:val="00F134D5"/>
    <w:rsid w:val="00F13B71"/>
    <w:rsid w:val="00F15378"/>
    <w:rsid w:val="00F21E6F"/>
    <w:rsid w:val="00F241E0"/>
    <w:rsid w:val="00F25FF4"/>
    <w:rsid w:val="00F314EF"/>
    <w:rsid w:val="00F3183E"/>
    <w:rsid w:val="00F324CA"/>
    <w:rsid w:val="00F33BC4"/>
    <w:rsid w:val="00F36F83"/>
    <w:rsid w:val="00F4438C"/>
    <w:rsid w:val="00F465C8"/>
    <w:rsid w:val="00F46807"/>
    <w:rsid w:val="00F5063E"/>
    <w:rsid w:val="00F50C52"/>
    <w:rsid w:val="00F5229F"/>
    <w:rsid w:val="00F53530"/>
    <w:rsid w:val="00F54B62"/>
    <w:rsid w:val="00F57B2C"/>
    <w:rsid w:val="00F57DA8"/>
    <w:rsid w:val="00F6090E"/>
    <w:rsid w:val="00F60FD1"/>
    <w:rsid w:val="00F619DC"/>
    <w:rsid w:val="00F627C8"/>
    <w:rsid w:val="00F62B5B"/>
    <w:rsid w:val="00F63EA7"/>
    <w:rsid w:val="00F6404B"/>
    <w:rsid w:val="00F64998"/>
    <w:rsid w:val="00F74900"/>
    <w:rsid w:val="00F76A0D"/>
    <w:rsid w:val="00F8238F"/>
    <w:rsid w:val="00F82B16"/>
    <w:rsid w:val="00F85C78"/>
    <w:rsid w:val="00F90A68"/>
    <w:rsid w:val="00FA0E2F"/>
    <w:rsid w:val="00FA2773"/>
    <w:rsid w:val="00FA3F3B"/>
    <w:rsid w:val="00FA6F08"/>
    <w:rsid w:val="00FA77E1"/>
    <w:rsid w:val="00FB0BDD"/>
    <w:rsid w:val="00FB22D5"/>
    <w:rsid w:val="00FB2C8A"/>
    <w:rsid w:val="00FB4133"/>
    <w:rsid w:val="00FB4D5D"/>
    <w:rsid w:val="00FB57F8"/>
    <w:rsid w:val="00FB7880"/>
    <w:rsid w:val="00FB7DDF"/>
    <w:rsid w:val="00FD403C"/>
    <w:rsid w:val="00FD5293"/>
    <w:rsid w:val="00FD5FC8"/>
    <w:rsid w:val="00FD69CD"/>
    <w:rsid w:val="00FE0FD7"/>
    <w:rsid w:val="00FE206F"/>
    <w:rsid w:val="00FE26EB"/>
    <w:rsid w:val="00FE498F"/>
    <w:rsid w:val="00FF0589"/>
    <w:rsid w:val="00FF1041"/>
    <w:rsid w:val="00FF332C"/>
    <w:rsid w:val="00FF420B"/>
    <w:rsid w:val="00FF5A5E"/>
    <w:rsid w:val="00FF6FBB"/>
    <w:rsid w:val="00FF7924"/>
    <w:rsid w:val="0621212C"/>
    <w:rsid w:val="06A6452E"/>
    <w:rsid w:val="0A3C3ADD"/>
    <w:rsid w:val="0B6A5EC5"/>
    <w:rsid w:val="11EB288E"/>
    <w:rsid w:val="12CD436E"/>
    <w:rsid w:val="19B30977"/>
    <w:rsid w:val="1DF009B2"/>
    <w:rsid w:val="21160E8B"/>
    <w:rsid w:val="2194506C"/>
    <w:rsid w:val="27857D87"/>
    <w:rsid w:val="2A9033D4"/>
    <w:rsid w:val="2CC81B0E"/>
    <w:rsid w:val="2F437524"/>
    <w:rsid w:val="30F22784"/>
    <w:rsid w:val="31CA5C0C"/>
    <w:rsid w:val="37A27A87"/>
    <w:rsid w:val="447575BF"/>
    <w:rsid w:val="45E6716E"/>
    <w:rsid w:val="493D7178"/>
    <w:rsid w:val="4D846FDB"/>
    <w:rsid w:val="577B473A"/>
    <w:rsid w:val="5CF70236"/>
    <w:rsid w:val="5DF9397B"/>
    <w:rsid w:val="5F175CD4"/>
    <w:rsid w:val="630D2B88"/>
    <w:rsid w:val="662927DC"/>
    <w:rsid w:val="693761AE"/>
    <w:rsid w:val="6A351BAA"/>
    <w:rsid w:val="6AE22025"/>
    <w:rsid w:val="6B2B61ED"/>
    <w:rsid w:val="6B8A004B"/>
    <w:rsid w:val="74BB3CC1"/>
    <w:rsid w:val="7564223E"/>
    <w:rsid w:val="78077740"/>
    <w:rsid w:val="7B614C8A"/>
    <w:rsid w:val="7CBF1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Emphasis"/>
    <w:basedOn w:val="a0"/>
    <w:uiPriority w:val="20"/>
    <w:qFormat/>
    <w:rPr>
      <w:i/>
      <w:iCs/>
    </w:rPr>
  </w:style>
  <w:style w:type="character" w:styleId="a8">
    <w:name w:val="Hyperlink"/>
    <w:basedOn w:val="a0"/>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3Char">
    <w:name w:val="标题 3 Char"/>
    <w:basedOn w:val="a0"/>
    <w:link w:val="3"/>
    <w:uiPriority w:val="9"/>
    <w:qFormat/>
    <w:rPr>
      <w:rFonts w:ascii="宋体" w:eastAsia="宋体" w:hAnsi="宋体" w:cs="宋体"/>
      <w:b/>
      <w:bCs/>
      <w:kern w:val="0"/>
      <w:sz w:val="27"/>
      <w:szCs w:val="27"/>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Emphasis"/>
    <w:basedOn w:val="a0"/>
    <w:uiPriority w:val="20"/>
    <w:qFormat/>
    <w:rPr>
      <w:i/>
      <w:iCs/>
    </w:rPr>
  </w:style>
  <w:style w:type="character" w:styleId="a8">
    <w:name w:val="Hyperlink"/>
    <w:basedOn w:val="a0"/>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3Char">
    <w:name w:val="标题 3 Char"/>
    <w:basedOn w:val="a0"/>
    <w:link w:val="3"/>
    <w:uiPriority w:val="9"/>
    <w:qFormat/>
    <w:rPr>
      <w:rFonts w:ascii="宋体" w:eastAsia="宋体" w:hAnsi="宋体" w:cs="宋体"/>
      <w:b/>
      <w:bCs/>
      <w:kern w:val="0"/>
      <w:sz w:val="27"/>
      <w:szCs w:val="27"/>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817036">
      <w:bodyDiv w:val="1"/>
      <w:marLeft w:val="0"/>
      <w:marRight w:val="0"/>
      <w:marTop w:val="0"/>
      <w:marBottom w:val="0"/>
      <w:divBdr>
        <w:top w:val="none" w:sz="0" w:space="0" w:color="auto"/>
        <w:left w:val="none" w:sz="0" w:space="0" w:color="auto"/>
        <w:bottom w:val="none" w:sz="0" w:space="0" w:color="auto"/>
        <w:right w:val="none" w:sz="0" w:space="0" w:color="auto"/>
      </w:divBdr>
    </w:div>
    <w:div w:id="2090808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101</cp:revision>
  <dcterms:created xsi:type="dcterms:W3CDTF">2020-09-22T05:29:00Z</dcterms:created>
  <dcterms:modified xsi:type="dcterms:W3CDTF">2020-09-27T07:54:00Z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