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theme="minorEastAsia"/>
          <w:b w:val="0"/>
          <w:sz w:val="32"/>
          <w:szCs w:val="44"/>
        </w:rPr>
      </w:pPr>
      <w:r>
        <w:rPr>
          <w:rFonts w:hint="eastAsia" w:ascii="黑体" w:hAnsi="黑体" w:eastAsia="黑体" w:cstheme="minorEastAsia"/>
          <w:b w:val="0"/>
          <w:sz w:val="32"/>
          <w:szCs w:val="44"/>
        </w:rPr>
        <w:t>附件</w:t>
      </w:r>
    </w:p>
    <w:p>
      <w:pPr>
        <w:spacing w:line="360" w:lineRule="auto"/>
        <w:jc w:val="center"/>
        <w:rPr>
          <w:rFonts w:ascii="方正小标宋简体" w:eastAsia="方正小标宋简体" w:hAnsiTheme="minorEastAsia" w:cstheme="minorEastAsia"/>
          <w:b w:val="0"/>
          <w:szCs w:val="44"/>
        </w:rPr>
      </w:pPr>
      <w:r>
        <w:rPr>
          <w:rFonts w:hint="eastAsia" w:ascii="方正小标宋简体" w:eastAsia="方正小标宋简体" w:hAnsiTheme="minorEastAsia" w:cstheme="minorEastAsia"/>
          <w:b w:val="0"/>
          <w:szCs w:val="44"/>
        </w:rPr>
        <w:t>2022年度北京地区博物馆</w:t>
      </w:r>
    </w:p>
    <w:p>
      <w:pPr>
        <w:spacing w:line="360" w:lineRule="auto"/>
        <w:jc w:val="center"/>
        <w:rPr>
          <w:rFonts w:ascii="方正小标宋简体" w:eastAsia="方正小标宋简体" w:hAnsiTheme="minorEastAsia" w:cstheme="minorEastAsia"/>
          <w:b w:val="0"/>
          <w:szCs w:val="44"/>
        </w:rPr>
      </w:pPr>
      <w:r>
        <w:rPr>
          <w:rFonts w:hint="eastAsia" w:ascii="方正小标宋简体" w:eastAsia="方正小标宋简体" w:hAnsiTheme="minorEastAsia" w:cstheme="minorEastAsia"/>
          <w:b w:val="0"/>
          <w:szCs w:val="44"/>
        </w:rPr>
        <w:t>优秀教育案例申报表</w:t>
      </w:r>
    </w:p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</w:p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</w:p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</w:p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</w:p>
    <w:p>
      <w:pPr>
        <w:spacing w:line="360" w:lineRule="auto"/>
        <w:ind w:firstLine="992" w:firstLineChars="310"/>
        <w:rPr>
          <w:rFonts w:hint="eastAsia" w:ascii="仿宋_GB2312" w:eastAsia="仿宋_GB2312" w:hAnsiTheme="minorEastAsia" w:cstheme="minorEastAsia"/>
          <w:b w:val="0"/>
          <w:sz w:val="32"/>
          <w:szCs w:val="32"/>
          <w:u w:val="single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申报类别：</w:t>
      </w:r>
      <w:r>
        <w:rPr>
          <w:rFonts w:hint="eastAsia" w:ascii="仿宋_GB2312" w:eastAsia="仿宋_GB2312" w:hAnsiTheme="minorEastAsia" w:cstheme="minorEastAsia"/>
          <w:b w:val="0"/>
          <w:sz w:val="28"/>
          <w:szCs w:val="32"/>
          <w:u w:val="single"/>
        </w:rPr>
        <w:t>优秀教育活动/优秀教育视频/优秀教育出版物</w:t>
      </w:r>
    </w:p>
    <w:p>
      <w:pPr>
        <w:spacing w:line="360" w:lineRule="auto"/>
        <w:ind w:firstLine="1417" w:firstLineChars="443"/>
        <w:rPr>
          <w:rFonts w:hint="eastAsia" w:ascii="仿宋_GB2312" w:eastAsia="仿宋_GB2312" w:hAnsiTheme="minorEastAsia" w:cstheme="minorEastAsia"/>
          <w:b w:val="0"/>
          <w:sz w:val="32"/>
          <w:szCs w:val="32"/>
          <w:u w:val="single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 w:cstheme="minorEastAsia"/>
          <w:b w:val="0"/>
          <w:sz w:val="28"/>
          <w:szCs w:val="32"/>
        </w:rPr>
        <w:t xml:space="preserve">       （三选一）</w:t>
      </w:r>
    </w:p>
    <w:p>
      <w:pPr>
        <w:spacing w:line="360" w:lineRule="auto"/>
        <w:ind w:firstLine="992" w:firstLineChars="310"/>
        <w:rPr>
          <w:rFonts w:ascii="仿宋_GB2312" w:eastAsia="仿宋_GB2312" w:hAnsiTheme="minorEastAsia" w:cstheme="minorEastAsia"/>
          <w:b w:val="0"/>
          <w:sz w:val="32"/>
          <w:szCs w:val="32"/>
          <w:u w:val="single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申报单位：</w:t>
      </w:r>
      <w:r>
        <w:rPr>
          <w:rFonts w:hint="eastAsia" w:ascii="仿宋_GB2312" w:eastAsia="仿宋_GB2312" w:hAnsiTheme="minorEastAsia" w:cstheme="minorEastAsia"/>
          <w:b w:val="0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ind w:firstLine="992" w:firstLineChars="310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案例名称：</w:t>
      </w:r>
      <w:r>
        <w:rPr>
          <w:rFonts w:hint="eastAsia" w:ascii="仿宋_GB2312" w:eastAsia="仿宋_GB2312" w:hAnsiTheme="minorEastAsia" w:cstheme="minorEastAsia"/>
          <w:b w:val="0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</w:p>
    <w:p>
      <w:pPr>
        <w:spacing w:line="360" w:lineRule="auto"/>
        <w:ind w:firstLine="992" w:firstLineChars="310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申报人：</w:t>
      </w:r>
      <w:r>
        <w:rPr>
          <w:rFonts w:hint="eastAsia" w:ascii="仿宋_GB2312" w:eastAsia="仿宋_GB2312" w:hAnsiTheme="minorEastAsia" w:cstheme="minorEastAsia"/>
          <w:b w:val="0"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firstLine="992" w:firstLineChars="310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电话：</w:t>
      </w:r>
      <w:r>
        <w:rPr>
          <w:rFonts w:hint="eastAsia" w:ascii="仿宋_GB2312" w:eastAsia="仿宋_GB2312" w:hAnsiTheme="minorEastAsia" w:cstheme="minorEastAsia"/>
          <w:b w:val="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992" w:firstLineChars="310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邮箱：</w:t>
      </w:r>
      <w:r>
        <w:rPr>
          <w:rFonts w:hint="eastAsia" w:ascii="仿宋_GB2312" w:eastAsia="仿宋_GB2312" w:hAnsiTheme="minorEastAsia" w:cstheme="minorEastAsia"/>
          <w:b w:val="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480" w:firstLineChars="150"/>
        <w:rPr>
          <w:rFonts w:ascii="仿宋_GB2312" w:eastAsia="仿宋_GB2312" w:hAnsiTheme="minorEastAsia" w:cstheme="minorEastAsia"/>
          <w:b w:val="0"/>
          <w:sz w:val="32"/>
          <w:szCs w:val="32"/>
        </w:rPr>
      </w:pPr>
    </w:p>
    <w:p>
      <w:pPr>
        <w:widowControl/>
        <w:jc w:val="left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ascii="仿宋_GB2312" w:eastAsia="仿宋_GB2312" w:hAnsiTheme="minorEastAsia" w:cstheme="minorEastAsia"/>
          <w:b w:val="0"/>
          <w:sz w:val="32"/>
          <w:szCs w:val="32"/>
        </w:rPr>
        <w:br w:type="page"/>
      </w:r>
    </w:p>
    <w:p>
      <w:pPr>
        <w:spacing w:line="360" w:lineRule="auto"/>
        <w:rPr>
          <w:rFonts w:hint="eastAsia" w:ascii="黑体" w:hAnsi="黑体" w:eastAsia="黑体" w:cs="黑体"/>
          <w:b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sz w:val="32"/>
          <w:szCs w:val="32"/>
        </w:rPr>
        <w:t>一、案例介绍</w:t>
      </w:r>
    </w:p>
    <w:bookmarkEnd w:id="0"/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1.推荐语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sz w:val="28"/>
                <w:szCs w:val="32"/>
              </w:rPr>
              <w:t>（200字以内）</w:t>
            </w: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2.基本情况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sz w:val="28"/>
                <w:szCs w:val="32"/>
              </w:rPr>
              <w:t>（800字以内，包括内容形式、</w:t>
            </w:r>
            <w:r>
              <w:rPr>
                <w:rFonts w:hint="eastAsia" w:ascii="仿宋_GB2312" w:hAnsi="仿宋" w:eastAsia="仿宋_GB2312" w:cs="仿宋"/>
                <w:b w:val="0"/>
                <w:sz w:val="28"/>
                <w:szCs w:val="32"/>
              </w:rPr>
              <w:t>参与团队、受益人群、执行周期等）</w:t>
            </w: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3. 目标成效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sz w:val="28"/>
                <w:szCs w:val="32"/>
              </w:rPr>
              <w:t>（800字以内，包括</w:t>
            </w:r>
            <w:r>
              <w:rPr>
                <w:rFonts w:hint="eastAsia" w:ascii="仿宋_GB2312" w:hAnsi="仿宋" w:eastAsia="仿宋_GB2312" w:cs="仿宋"/>
                <w:b w:val="0"/>
                <w:sz w:val="28"/>
                <w:szCs w:val="32"/>
              </w:rPr>
              <w:t>实施目标、达成效果、评价反馈等）</w:t>
            </w: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4.特色亮点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sz w:val="28"/>
                <w:szCs w:val="32"/>
              </w:rPr>
              <w:t>（800字以内，包括</w:t>
            </w:r>
            <w:r>
              <w:rPr>
                <w:rFonts w:hint="eastAsia" w:ascii="仿宋_GB2312" w:hAnsi="仿宋" w:eastAsia="仿宋_GB2312" w:cs="仿宋"/>
                <w:b w:val="0"/>
                <w:sz w:val="28"/>
                <w:szCs w:val="32"/>
              </w:rPr>
              <w:t>创新做法、示范效果、影响力等）</w:t>
            </w: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5. 视频观看途径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sz w:val="28"/>
                <w:szCs w:val="32"/>
              </w:rPr>
              <w:t>（仅限优秀教育视频申报填写。请注明网站或平台名称，并提供观看链接）</w:t>
            </w: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 w:cstheme="minorEastAsia"/>
                <w:b w:val="0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二、附件提交</w:t>
      </w:r>
    </w:p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1. 图片文件</w:t>
      </w:r>
    </w:p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反映案例情况的代表性图片，随邮件附件发送，要求3张及以上，jpg格式，2MB以上；</w:t>
      </w:r>
    </w:p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2. 音视频文件</w:t>
      </w:r>
    </w:p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展现案例宣传推广、总结汇报、展演展示等的音视频资料，随邮件附件发送；</w:t>
      </w:r>
    </w:p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3. 其他补充材料</w:t>
      </w:r>
    </w:p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其他能够反映案例特色创新、实施效果和影响力的辅助材料。</w:t>
      </w:r>
    </w:p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</w:p>
    <w:p>
      <w:pPr>
        <w:spacing w:line="360" w:lineRule="auto"/>
        <w:rPr>
          <w:rFonts w:ascii="仿宋_GB2312" w:eastAsia="仿宋_GB2312" w:hAnsiTheme="minorEastAsia" w:cstheme="minorEastAsia"/>
          <w:b w:val="0"/>
          <w:sz w:val="32"/>
          <w:szCs w:val="32"/>
        </w:rPr>
      </w:pPr>
    </w:p>
    <w:p>
      <w:pPr>
        <w:spacing w:line="360" w:lineRule="auto"/>
        <w:ind w:firstLine="3542" w:firstLineChars="1107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申报人：</w:t>
      </w:r>
    </w:p>
    <w:p>
      <w:pPr>
        <w:spacing w:line="360" w:lineRule="auto"/>
        <w:ind w:firstLine="3542" w:firstLineChars="1107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申报单位（盖章）：</w:t>
      </w:r>
    </w:p>
    <w:p>
      <w:pPr>
        <w:spacing w:line="360" w:lineRule="auto"/>
        <w:ind w:firstLine="3542" w:firstLineChars="1107"/>
        <w:rPr>
          <w:rFonts w:ascii="仿宋_GB2312" w:eastAsia="仿宋_GB2312" w:hAnsiTheme="minorEastAsia" w:cstheme="minorEastAsia"/>
          <w:b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 w:val="0"/>
          <w:sz w:val="32"/>
          <w:szCs w:val="32"/>
        </w:rPr>
        <w:t>申报日期：</w:t>
      </w:r>
    </w:p>
    <w:p>
      <w:pPr>
        <w:widowControl/>
        <w:jc w:val="left"/>
        <w:rPr>
          <w:rFonts w:ascii="仿宋_GB2312" w:eastAsia="仿宋_GB2312"/>
          <w:b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ED7B28F5"/>
    <w:rsid w:val="00005288"/>
    <w:rsid w:val="00040285"/>
    <w:rsid w:val="000539F1"/>
    <w:rsid w:val="00106105"/>
    <w:rsid w:val="00167C23"/>
    <w:rsid w:val="00181B69"/>
    <w:rsid w:val="00195DDB"/>
    <w:rsid w:val="001A7B18"/>
    <w:rsid w:val="00216901"/>
    <w:rsid w:val="00226E8B"/>
    <w:rsid w:val="0026479E"/>
    <w:rsid w:val="00292F45"/>
    <w:rsid w:val="00321C6B"/>
    <w:rsid w:val="003322E2"/>
    <w:rsid w:val="00347EEC"/>
    <w:rsid w:val="00381AD5"/>
    <w:rsid w:val="0038237A"/>
    <w:rsid w:val="003E22FC"/>
    <w:rsid w:val="003E59DD"/>
    <w:rsid w:val="004B36BE"/>
    <w:rsid w:val="00510DDC"/>
    <w:rsid w:val="00577F3B"/>
    <w:rsid w:val="00587C03"/>
    <w:rsid w:val="005B1CAE"/>
    <w:rsid w:val="005B5A71"/>
    <w:rsid w:val="00614808"/>
    <w:rsid w:val="0063136F"/>
    <w:rsid w:val="006D6126"/>
    <w:rsid w:val="006D7437"/>
    <w:rsid w:val="006E0D3A"/>
    <w:rsid w:val="007A4A3D"/>
    <w:rsid w:val="00813BD3"/>
    <w:rsid w:val="0086671A"/>
    <w:rsid w:val="008C60DB"/>
    <w:rsid w:val="008D3F2A"/>
    <w:rsid w:val="009044F3"/>
    <w:rsid w:val="009226E5"/>
    <w:rsid w:val="00983E70"/>
    <w:rsid w:val="009D113C"/>
    <w:rsid w:val="009F363E"/>
    <w:rsid w:val="00A05617"/>
    <w:rsid w:val="00A30BA2"/>
    <w:rsid w:val="00A35A6D"/>
    <w:rsid w:val="00A46866"/>
    <w:rsid w:val="00A6418E"/>
    <w:rsid w:val="00AE022B"/>
    <w:rsid w:val="00AE1F05"/>
    <w:rsid w:val="00B12348"/>
    <w:rsid w:val="00B345C7"/>
    <w:rsid w:val="00B66398"/>
    <w:rsid w:val="00BD2FF5"/>
    <w:rsid w:val="00C270E4"/>
    <w:rsid w:val="00C33750"/>
    <w:rsid w:val="00C52861"/>
    <w:rsid w:val="00C77AFE"/>
    <w:rsid w:val="00CA5305"/>
    <w:rsid w:val="00CD3A14"/>
    <w:rsid w:val="00D12EC8"/>
    <w:rsid w:val="00D57F12"/>
    <w:rsid w:val="00D940AC"/>
    <w:rsid w:val="00DA16B4"/>
    <w:rsid w:val="00DA3957"/>
    <w:rsid w:val="00DC58E3"/>
    <w:rsid w:val="00DD67F1"/>
    <w:rsid w:val="00E37BE0"/>
    <w:rsid w:val="00E535CD"/>
    <w:rsid w:val="00E607B0"/>
    <w:rsid w:val="00E64F8F"/>
    <w:rsid w:val="00E70663"/>
    <w:rsid w:val="00EA506F"/>
    <w:rsid w:val="00EB359D"/>
    <w:rsid w:val="00F4221B"/>
    <w:rsid w:val="00F53AC5"/>
    <w:rsid w:val="00F70BC1"/>
    <w:rsid w:val="00F776E0"/>
    <w:rsid w:val="00FB06B7"/>
    <w:rsid w:val="00FF30E5"/>
    <w:rsid w:val="1CA10E81"/>
    <w:rsid w:val="1FEF3F4A"/>
    <w:rsid w:val="2AEBD98E"/>
    <w:rsid w:val="2B7F3BAE"/>
    <w:rsid w:val="2E406BE7"/>
    <w:rsid w:val="38FFF179"/>
    <w:rsid w:val="3DFAFCB6"/>
    <w:rsid w:val="3E9D5241"/>
    <w:rsid w:val="3F4B392D"/>
    <w:rsid w:val="427360B4"/>
    <w:rsid w:val="499F49B4"/>
    <w:rsid w:val="57E23D89"/>
    <w:rsid w:val="5EDC163B"/>
    <w:rsid w:val="5FA7CADB"/>
    <w:rsid w:val="6EDD5C2E"/>
    <w:rsid w:val="77BFFBB0"/>
    <w:rsid w:val="7A37BF7B"/>
    <w:rsid w:val="7FFF09AA"/>
    <w:rsid w:val="AF7FD4FE"/>
    <w:rsid w:val="B71FC3A1"/>
    <w:rsid w:val="EBAF4130"/>
    <w:rsid w:val="ED7B28F5"/>
    <w:rsid w:val="EFB8944A"/>
    <w:rsid w:val="EFDFBBF1"/>
    <w:rsid w:val="F3AB7D1B"/>
    <w:rsid w:val="F76F7B87"/>
    <w:rsid w:val="F7F773D0"/>
    <w:rsid w:val="FDBFD714"/>
    <w:rsid w:val="FDFFC243"/>
    <w:rsid w:val="FFF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/>
      <w:kern w:val="44"/>
      <w:sz w:val="4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 w:val="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19"/>
    <w:qFormat/>
    <w:uiPriority w:val="0"/>
    <w:rPr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character" w:customStyle="1" w:styleId="15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b/>
      <w:kern w:val="44"/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rFonts w:asciiTheme="minorHAnsi" w:hAnsiTheme="minorHAnsi" w:eastAsiaTheme="minorEastAsia" w:cstheme="minorBidi"/>
      <w:b/>
      <w:kern w:val="44"/>
      <w:sz w:val="18"/>
      <w:szCs w:val="18"/>
    </w:rPr>
  </w:style>
  <w:style w:type="character" w:customStyle="1" w:styleId="17">
    <w:name w:val="日期 Char"/>
    <w:basedOn w:val="12"/>
    <w:link w:val="4"/>
    <w:qFormat/>
    <w:uiPriority w:val="0"/>
    <w:rPr>
      <w:rFonts w:asciiTheme="minorHAnsi" w:hAnsiTheme="minorHAnsi" w:eastAsiaTheme="minorEastAsia" w:cstheme="minorBidi"/>
      <w:b/>
      <w:kern w:val="44"/>
      <w:sz w:val="44"/>
      <w:szCs w:val="24"/>
    </w:rPr>
  </w:style>
  <w:style w:type="character" w:customStyle="1" w:styleId="18">
    <w:name w:val="批注文字 Char"/>
    <w:basedOn w:val="12"/>
    <w:link w:val="3"/>
    <w:qFormat/>
    <w:uiPriority w:val="0"/>
    <w:rPr>
      <w:rFonts w:asciiTheme="minorHAnsi" w:hAnsiTheme="minorHAnsi" w:eastAsiaTheme="minorEastAsia" w:cstheme="minorBidi"/>
      <w:b/>
      <w:kern w:val="44"/>
      <w:sz w:val="44"/>
      <w:szCs w:val="24"/>
    </w:rPr>
  </w:style>
  <w:style w:type="character" w:customStyle="1" w:styleId="19">
    <w:name w:val="批注主题 Char"/>
    <w:basedOn w:val="18"/>
    <w:link w:val="9"/>
    <w:qFormat/>
    <w:uiPriority w:val="0"/>
    <w:rPr>
      <w:rFonts w:asciiTheme="minorHAnsi" w:hAnsiTheme="minorHAnsi" w:eastAsiaTheme="minorEastAsia" w:cstheme="minorBidi"/>
      <w:bCs/>
      <w:kern w:val="44"/>
      <w:sz w:val="44"/>
      <w:szCs w:val="24"/>
    </w:rPr>
  </w:style>
  <w:style w:type="character" w:customStyle="1" w:styleId="20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b/>
      <w:kern w:val="44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224</Words>
  <Characters>1277</Characters>
  <Lines>10</Lines>
  <Paragraphs>2</Paragraphs>
  <TotalTime>0</TotalTime>
  <ScaleCrop>false</ScaleCrop>
  <LinksUpToDate>false</LinksUpToDate>
  <CharactersWithSpaces>1499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2022-03-17T16:41:00Z</dcterms:created>
  <dc:creator>xiaopenquan</dc:creator>
  <cp:lastModifiedBy>caoweijing</cp:lastModifiedBy>
  <cp:lastPrinted>2022-03-21T16:15:00Z</cp:lastPrinted>
  <dcterms:modified xsi:type="dcterms:W3CDTF">2023-03-07T14:26:21Z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318F8DD9A35E48949DAD7739560C4705</vt:lpwstr>
  </property>
</Properties>
</file>